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424614" w:rsidRDefault="007D51F3" w:rsidP="007D51F3">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bookmarkStart w:id="0" w:name="_GoBack"/>
      <w:bookmarkEnd w:id="0"/>
    </w:p>
    <w:p w14:paraId="47C250E3" w14:textId="77777777" w:rsidR="007D51F3" w:rsidRPr="00424614" w:rsidRDefault="007D51F3" w:rsidP="007D51F3">
      <w:pPr>
        <w:contextualSpacing/>
        <w:rPr>
          <w:rFonts w:asciiTheme="minorHAnsi" w:hAnsiTheme="minorHAnsi" w:cstheme="minorHAnsi"/>
          <w:sz w:val="20"/>
          <w:szCs w:val="20"/>
        </w:rPr>
      </w:pPr>
    </w:p>
    <w:p w14:paraId="04A5F534" w14:textId="77777777" w:rsidR="007D51F3" w:rsidRPr="00424614" w:rsidRDefault="007D51F3" w:rsidP="007D51F3">
      <w:pPr>
        <w:contextualSpacing/>
        <w:rPr>
          <w:rFonts w:asciiTheme="minorHAnsi" w:hAnsiTheme="minorHAnsi" w:cstheme="minorHAnsi"/>
          <w:sz w:val="20"/>
          <w:szCs w:val="20"/>
        </w:rPr>
      </w:pPr>
    </w:p>
    <w:p w14:paraId="6DBC6C1B"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14:paraId="708C4C0E" w14:textId="77777777" w:rsidR="007D51F3" w:rsidRPr="00424614" w:rsidRDefault="007D51F3" w:rsidP="007D51F3">
      <w:pPr>
        <w:contextualSpacing/>
        <w:rPr>
          <w:rFonts w:asciiTheme="minorHAnsi" w:hAnsiTheme="minorHAnsi" w:cstheme="minorHAnsi"/>
          <w:sz w:val="20"/>
          <w:szCs w:val="20"/>
        </w:rPr>
      </w:pPr>
    </w:p>
    <w:p w14:paraId="514EA5DA" w14:textId="77777777" w:rsidR="007D51F3" w:rsidRPr="00424614" w:rsidRDefault="007D51F3" w:rsidP="007D51F3">
      <w:pPr>
        <w:contextualSpacing/>
        <w:rPr>
          <w:rFonts w:asciiTheme="minorHAnsi" w:hAnsiTheme="minorHAnsi" w:cstheme="minorHAnsi"/>
          <w:sz w:val="20"/>
          <w:szCs w:val="20"/>
        </w:rPr>
      </w:pPr>
    </w:p>
    <w:p w14:paraId="513D844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4008305F" w14:textId="77777777" w:rsidR="007D51F3" w:rsidRPr="00424614" w:rsidRDefault="007D51F3" w:rsidP="007D51F3">
      <w:pPr>
        <w:contextualSpacing/>
        <w:rPr>
          <w:rFonts w:asciiTheme="minorHAnsi" w:hAnsiTheme="minorHAnsi" w:cstheme="minorHAnsi"/>
          <w:sz w:val="20"/>
          <w:szCs w:val="20"/>
        </w:rPr>
      </w:pPr>
    </w:p>
    <w:p w14:paraId="1534762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424614" w:rsidRDefault="007D51F3" w:rsidP="007D51F3">
      <w:pPr>
        <w:pStyle w:val="BodyText21"/>
        <w:contextualSpacing/>
        <w:rPr>
          <w:rFonts w:asciiTheme="minorHAnsi" w:hAnsiTheme="minorHAnsi" w:cstheme="minorHAnsi"/>
          <w:sz w:val="20"/>
        </w:rPr>
      </w:pPr>
    </w:p>
    <w:p w14:paraId="36FF2328" w14:textId="77777777" w:rsidR="007D51F3" w:rsidRPr="00424614" w:rsidRDefault="007D51F3" w:rsidP="007D51F3">
      <w:pPr>
        <w:pStyle w:val="BodyText21"/>
        <w:contextualSpacing/>
        <w:rPr>
          <w:rFonts w:asciiTheme="minorHAnsi" w:hAnsiTheme="minorHAnsi" w:cstheme="minorHAnsi"/>
          <w:sz w:val="20"/>
        </w:rPr>
      </w:pPr>
    </w:p>
    <w:p w14:paraId="74F47F8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62CE7C78" w14:textId="77777777" w:rsidR="007D51F3" w:rsidRPr="00424614" w:rsidRDefault="007D51F3" w:rsidP="007D51F3">
      <w:pPr>
        <w:rPr>
          <w:rFonts w:asciiTheme="minorHAnsi" w:hAnsiTheme="minorHAnsi"/>
          <w:sz w:val="20"/>
          <w:szCs w:val="20"/>
        </w:rPr>
      </w:pPr>
    </w:p>
    <w:p w14:paraId="2689FA9C" w14:textId="1430882F" w:rsidR="007D51F3" w:rsidRPr="00424614" w:rsidRDefault="005703C1" w:rsidP="007D51F3">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7D51F3" w:rsidRPr="00424614">
        <w:rPr>
          <w:rFonts w:asciiTheme="minorHAnsi" w:hAnsiTheme="minorHAnsi" w:cstheme="minorHAnsi"/>
          <w:sz w:val="20"/>
          <w:szCs w:val="20"/>
        </w:rPr>
        <w:t>. členom Zakona o javnem naročanju (</w:t>
      </w:r>
      <w:r w:rsidR="007D51F3" w:rsidRPr="00424614">
        <w:rPr>
          <w:rFonts w:asciiTheme="minorHAnsi" w:hAnsiTheme="minorHAnsi" w:cstheme="minorHAnsi"/>
          <w:bCs/>
          <w:sz w:val="20"/>
          <w:szCs w:val="20"/>
        </w:rPr>
        <w:t xml:space="preserve">Uradni list RS, št. 91/15 in 14/18; v nadaljevanju: </w:t>
      </w:r>
      <w:r w:rsidR="007D51F3" w:rsidRPr="00424614">
        <w:rPr>
          <w:rFonts w:asciiTheme="minorHAnsi" w:hAnsiTheme="minorHAnsi" w:cstheme="minorHAnsi"/>
          <w:bCs/>
          <w:i/>
          <w:sz w:val="20"/>
          <w:szCs w:val="20"/>
        </w:rPr>
        <w:t>ZJN</w:t>
      </w:r>
      <w:r w:rsidR="007D51F3" w:rsidRPr="00424614">
        <w:rPr>
          <w:rFonts w:asciiTheme="minorHAnsi" w:hAnsiTheme="minorHAnsi" w:cstheme="minorHAnsi"/>
          <w:bCs/>
          <w:i/>
          <w:sz w:val="20"/>
          <w:szCs w:val="20"/>
        </w:rPr>
        <w:noBreakHyphen/>
        <w:t>3</w:t>
      </w:r>
      <w:r w:rsidR="007D51F3" w:rsidRPr="00424614">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7D51F3" w:rsidRPr="00424614">
        <w:rPr>
          <w:rFonts w:asciiTheme="minorHAnsi" w:hAnsiTheme="minorHAnsi" w:cstheme="minorHAnsi"/>
          <w:sz w:val="20"/>
          <w:szCs w:val="20"/>
        </w:rPr>
        <w:t>.</w:t>
      </w:r>
    </w:p>
    <w:p w14:paraId="1660058C" w14:textId="77777777" w:rsidR="007D51F3" w:rsidRPr="00424614" w:rsidRDefault="007D51F3" w:rsidP="007D51F3">
      <w:pPr>
        <w:contextualSpacing/>
        <w:rPr>
          <w:rFonts w:asciiTheme="minorHAnsi" w:hAnsiTheme="minorHAnsi" w:cstheme="minorHAnsi"/>
          <w:sz w:val="20"/>
          <w:szCs w:val="20"/>
        </w:rPr>
      </w:pPr>
    </w:p>
    <w:p w14:paraId="7CC17B49" w14:textId="77777777" w:rsidR="007D51F3" w:rsidRPr="00424614" w:rsidRDefault="007D51F3" w:rsidP="007D51F3">
      <w:pPr>
        <w:contextualSpacing/>
        <w:rPr>
          <w:rFonts w:asciiTheme="minorHAnsi" w:hAnsiTheme="minorHAnsi" w:cstheme="minorHAnsi"/>
          <w:sz w:val="20"/>
          <w:szCs w:val="20"/>
        </w:rPr>
      </w:pPr>
    </w:p>
    <w:p w14:paraId="25A39EE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1113AF4E" w14:textId="77777777" w:rsidR="007D51F3" w:rsidRPr="00424614" w:rsidRDefault="007D51F3" w:rsidP="007D51F3">
      <w:pPr>
        <w:contextualSpacing/>
        <w:rPr>
          <w:rFonts w:asciiTheme="minorHAnsi" w:hAnsiTheme="minorHAnsi" w:cstheme="minorHAnsi"/>
          <w:sz w:val="20"/>
          <w:szCs w:val="20"/>
        </w:rPr>
      </w:pPr>
    </w:p>
    <w:p w14:paraId="4B7BCF4E" w14:textId="5A095EEC" w:rsidR="007D51F3" w:rsidRDefault="005703C1" w:rsidP="007D51F3">
      <w:pPr>
        <w:contextualSpacing/>
        <w:rPr>
          <w:rFonts w:asciiTheme="minorHAnsi" w:eastAsiaTheme="minorHAnsi" w:hAnsiTheme="minorHAnsi" w:cs="Calibri"/>
          <w:noProof w:val="0"/>
          <w:color w:val="000000"/>
          <w:sz w:val="20"/>
          <w:szCs w:val="20"/>
          <w:lang w:eastAsia="en-US"/>
        </w:rPr>
      </w:pPr>
      <w:r w:rsidRPr="003D5A53">
        <w:rPr>
          <w:rFonts w:asciiTheme="minorHAnsi" w:eastAsiaTheme="minorHAnsi" w:hAnsiTheme="minorHAnsi" w:cs="Calibri"/>
          <w:noProof w:val="0"/>
          <w:color w:val="000000"/>
          <w:sz w:val="20"/>
          <w:szCs w:val="20"/>
          <w:lang w:eastAsia="en-US"/>
        </w:rPr>
        <w:t xml:space="preserve">Predmet javnega naročila je </w:t>
      </w:r>
      <w:r>
        <w:rPr>
          <w:rFonts w:asciiTheme="minorHAnsi" w:eastAsiaTheme="minorHAnsi" w:hAnsiTheme="minorHAnsi" w:cs="Calibri"/>
          <w:b/>
          <w:bCs/>
          <w:noProof w:val="0"/>
          <w:color w:val="000000"/>
          <w:sz w:val="20"/>
          <w:szCs w:val="20"/>
          <w:lang w:eastAsia="en-US"/>
        </w:rPr>
        <w:t>izdela</w:t>
      </w:r>
      <w:r w:rsidRPr="003D5A53">
        <w:rPr>
          <w:rFonts w:asciiTheme="minorHAnsi" w:eastAsiaTheme="minorHAnsi" w:hAnsiTheme="minorHAnsi" w:cs="Calibri"/>
          <w:b/>
          <w:bCs/>
          <w:noProof w:val="0"/>
          <w:color w:val="000000"/>
          <w:sz w:val="20"/>
          <w:szCs w:val="20"/>
          <w:lang w:eastAsia="en-US"/>
        </w:rPr>
        <w:t>va, implementacija in vzdrževanje informacijskega sistema za zbiranje, obdelavo, analitiko, poročanje in prikaz</w:t>
      </w:r>
      <w:r>
        <w:rPr>
          <w:rFonts w:asciiTheme="minorHAnsi" w:eastAsiaTheme="minorHAnsi" w:hAnsiTheme="minorHAnsi" w:cs="Calibri"/>
          <w:b/>
          <w:bCs/>
          <w:noProof w:val="0"/>
          <w:color w:val="000000"/>
          <w:sz w:val="20"/>
          <w:szCs w:val="20"/>
          <w:lang w:eastAsia="en-US"/>
        </w:rPr>
        <w:t xml:space="preserve"> podatkov o elektronskih komunikacijah</w:t>
      </w:r>
      <w:r w:rsidRPr="00A81C42">
        <w:rPr>
          <w:rFonts w:asciiTheme="minorHAnsi" w:eastAsiaTheme="minorHAnsi" w:hAnsiTheme="minorHAnsi" w:cs="Calibri"/>
          <w:b/>
          <w:bCs/>
          <w:noProof w:val="0"/>
          <w:color w:val="000000"/>
          <w:sz w:val="20"/>
          <w:szCs w:val="20"/>
          <w:lang w:eastAsia="en-US"/>
        </w:rPr>
        <w:t xml:space="preserve"> in poštnih storitvah</w:t>
      </w:r>
      <w:r w:rsidRPr="003D5A53">
        <w:rPr>
          <w:rFonts w:asciiTheme="minorHAnsi" w:eastAsiaTheme="minorHAnsi" w:hAnsiTheme="minorHAnsi" w:cs="Calibri"/>
          <w:b/>
          <w:bCs/>
          <w:noProof w:val="0"/>
          <w:color w:val="000000"/>
          <w:sz w:val="20"/>
          <w:szCs w:val="20"/>
          <w:lang w:eastAsia="en-US"/>
        </w:rPr>
        <w:t xml:space="preserve"> </w:t>
      </w:r>
      <w:r w:rsidRPr="003D5A53">
        <w:rPr>
          <w:rFonts w:asciiTheme="minorHAnsi" w:eastAsiaTheme="minorHAnsi" w:hAnsiTheme="minorHAnsi" w:cs="Calibri"/>
          <w:noProof w:val="0"/>
          <w:color w:val="000000"/>
          <w:sz w:val="20"/>
          <w:szCs w:val="20"/>
          <w:lang w:eastAsia="en-US"/>
        </w:rPr>
        <w:t xml:space="preserve">za namen podpore odločanja na podlagi analiz, izvajanja analiz upoštevnih trgov, priprave poročil in posredovanja podatkov drugim nacionalnim in mednarodnim institucijam ter za izvajanje zakonskih nalog </w:t>
      </w:r>
      <w:r w:rsidR="005E17FC">
        <w:rPr>
          <w:rFonts w:asciiTheme="minorHAnsi" w:eastAsiaTheme="minorHAnsi" w:hAnsiTheme="minorHAnsi" w:cs="Calibri"/>
          <w:noProof w:val="0"/>
          <w:color w:val="000000"/>
          <w:sz w:val="20"/>
          <w:szCs w:val="20"/>
          <w:lang w:eastAsia="en-US"/>
        </w:rPr>
        <w:t>naročnika</w:t>
      </w:r>
      <w:r w:rsidRPr="003D5A53">
        <w:rPr>
          <w:rFonts w:asciiTheme="minorHAnsi" w:eastAsiaTheme="minorHAnsi" w:hAnsiTheme="minorHAnsi" w:cs="Calibri"/>
          <w:noProof w:val="0"/>
          <w:color w:val="000000"/>
          <w:sz w:val="20"/>
          <w:szCs w:val="20"/>
          <w:lang w:eastAsia="en-US"/>
        </w:rPr>
        <w:t>, ki vključuje:</w:t>
      </w:r>
    </w:p>
    <w:p w14:paraId="53EB4C37" w14:textId="77777777" w:rsidR="005703C1" w:rsidRDefault="005703C1" w:rsidP="007D51F3">
      <w:pPr>
        <w:contextualSpacing/>
        <w:rPr>
          <w:rFonts w:asciiTheme="minorHAnsi" w:eastAsiaTheme="minorHAnsi" w:hAnsiTheme="minorHAnsi" w:cs="Calibri"/>
          <w:noProof w:val="0"/>
          <w:color w:val="000000"/>
          <w:sz w:val="20"/>
          <w:szCs w:val="20"/>
          <w:lang w:eastAsia="en-US"/>
        </w:rPr>
      </w:pPr>
    </w:p>
    <w:p w14:paraId="2ACC2EF0" w14:textId="111BBF13" w:rsidR="005E17FC" w:rsidRPr="005E17FC" w:rsidRDefault="005E17FC"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v</w:t>
      </w:r>
      <w:r w:rsidRPr="005E17FC">
        <w:rPr>
          <w:rFonts w:asciiTheme="minorHAnsi" w:hAnsiTheme="minorHAnsi" w:cstheme="minorHAnsi"/>
          <w:sz w:val="20"/>
          <w:szCs w:val="20"/>
        </w:rPr>
        <w:t xml:space="preserve">zpostavitev brezhibno delujočega informacijskega sistema za zbiranje, obdelavo, analitiko, poročanje in prikaz podatkov o elektronskih komunikacijah in poštnih storitvah, skladnega z varnostno politiko </w:t>
      </w:r>
      <w:r>
        <w:rPr>
          <w:rFonts w:asciiTheme="minorHAnsi" w:hAnsiTheme="minorHAnsi" w:cstheme="minorHAnsi"/>
          <w:sz w:val="20"/>
          <w:szCs w:val="20"/>
        </w:rPr>
        <w:t>naročnika</w:t>
      </w:r>
      <w:r w:rsidRPr="005E17FC">
        <w:rPr>
          <w:rFonts w:asciiTheme="minorHAnsi" w:hAnsiTheme="minorHAnsi" w:cstheme="minorHAnsi"/>
          <w:sz w:val="20"/>
          <w:szCs w:val="20"/>
        </w:rPr>
        <w:t>, drugimi varnostmi pravili in dobrimi praksami s področja informacijske varnosti;</w:t>
      </w:r>
    </w:p>
    <w:p w14:paraId="763184B3"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odpravo vseh pomanjkljivosti in slabosti, ki bi jih morebiti pokazali varnostni pregledi (tudi programske kode) in obremenilni testi informacijskega sistema;</w:t>
      </w:r>
    </w:p>
    <w:p w14:paraId="7E8FDFF1" w14:textId="399A3750" w:rsidR="00FE7316" w:rsidRDefault="00FE7316"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prevzem projektnega vodenja in svetovanja naročniku za celotno obdobje trajanja pogodbe skladno z zahtevami opredeljenimi v tehničnih specifikacijah (vodenje in koordinacija projekta, projektni</w:t>
      </w:r>
      <w:r w:rsidR="001D1F61">
        <w:rPr>
          <w:rFonts w:asciiTheme="minorHAnsi" w:hAnsiTheme="minorHAnsi" w:cstheme="minorHAnsi"/>
          <w:sz w:val="20"/>
          <w:szCs w:val="20"/>
        </w:rPr>
        <w:t xml:space="preserve"> sestanki</w:t>
      </w:r>
      <w:r>
        <w:rPr>
          <w:rFonts w:asciiTheme="minorHAnsi" w:hAnsiTheme="minorHAnsi" w:cstheme="minorHAnsi"/>
          <w:sz w:val="20"/>
          <w:szCs w:val="20"/>
        </w:rPr>
        <w:t>);</w:t>
      </w:r>
    </w:p>
    <w:p w14:paraId="64BCCD39" w14:textId="2E72A0C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faze analize in načrtovanja programske rešitve skladno z zahtevami opredeljenimi v tehničnih specifikacijah (opredelitev postopka in načina izvedbe faze, ustrezen zapis rezultatov analize in uskladitev z uporabniki naročnika); </w:t>
      </w:r>
    </w:p>
    <w:p w14:paraId="3A19E9D6"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povezovanja različnih podatkovnih baz – eApek, CRS in delom registra prostorskih enot;</w:t>
      </w:r>
    </w:p>
    <w:p w14:paraId="0F2C8053" w14:textId="464AB544"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izdelavo vmesnikov za serviranje ustrezno pripravljenih podatkov drugim informacijskim rešitvam </w:t>
      </w:r>
      <w:r>
        <w:rPr>
          <w:rFonts w:asciiTheme="minorHAnsi" w:hAnsiTheme="minorHAnsi" w:cstheme="minorHAnsi"/>
          <w:sz w:val="20"/>
          <w:szCs w:val="20"/>
        </w:rPr>
        <w:t>naročnika</w:t>
      </w:r>
      <w:r w:rsidRPr="005E17FC">
        <w:rPr>
          <w:rFonts w:asciiTheme="minorHAnsi" w:hAnsiTheme="minorHAnsi" w:cstheme="minorHAnsi"/>
          <w:sz w:val="20"/>
          <w:szCs w:val="20"/>
        </w:rPr>
        <w:t xml:space="preserve"> (portal eAnalitik ter Geoportal AKOS);</w:t>
      </w:r>
    </w:p>
    <w:p w14:paraId="3943B1DD"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prenosa oziroma migracijo vseh podatkov obstoječih podatkovnih baz in ostalih podatkov, ki jih je potrebno migrirati v novi informacijski sistem ter zagotovil njihovo dostopnost in pripravljenost za nadaljnjo uporabo;</w:t>
      </w:r>
    </w:p>
    <w:p w14:paraId="750B5096" w14:textId="75A79B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temeljitega testiranja vseh razvitih funkcionalnosti informacijskega sistema v celoti in odpravo morebitnih odstopanj v delovanju funkcionalnosti, varnostnih ranljivosti, v času testiranja (pred izvedbo usposabljanja uporabnikov </w:t>
      </w:r>
      <w:r>
        <w:rPr>
          <w:rFonts w:asciiTheme="minorHAnsi" w:hAnsiTheme="minorHAnsi" w:cstheme="minorHAnsi"/>
          <w:sz w:val="20"/>
          <w:szCs w:val="20"/>
        </w:rPr>
        <w:t>naročnika</w:t>
      </w:r>
      <w:r w:rsidRPr="005E17FC">
        <w:rPr>
          <w:rFonts w:asciiTheme="minorHAnsi" w:hAnsiTheme="minorHAnsi" w:cstheme="minorHAnsi"/>
          <w:sz w:val="20"/>
          <w:szCs w:val="20"/>
        </w:rPr>
        <w:t>);</w:t>
      </w:r>
    </w:p>
    <w:p w14:paraId="4E1F7A82" w14:textId="2FF2D849"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preverbo delovanja postavljene rešitve s strani naročnika v </w:t>
      </w:r>
      <w:r w:rsidR="006500F4">
        <w:rPr>
          <w:rFonts w:asciiTheme="minorHAnsi" w:hAnsiTheme="minorHAnsi" w:cstheme="minorHAnsi"/>
          <w:sz w:val="20"/>
          <w:szCs w:val="20"/>
        </w:rPr>
        <w:t>razvojnem/</w:t>
      </w:r>
      <w:r w:rsidRPr="005E17FC">
        <w:rPr>
          <w:rFonts w:asciiTheme="minorHAnsi" w:hAnsiTheme="minorHAnsi" w:cstheme="minorHAnsi"/>
          <w:sz w:val="20"/>
          <w:szCs w:val="20"/>
        </w:rPr>
        <w:t>testnem okolju</w:t>
      </w:r>
      <w:r w:rsidR="006500F4">
        <w:rPr>
          <w:rFonts w:asciiTheme="minorHAnsi" w:hAnsiTheme="minorHAnsi" w:cstheme="minorHAnsi"/>
          <w:sz w:val="20"/>
          <w:szCs w:val="20"/>
        </w:rPr>
        <w:t xml:space="preserve"> pri naročniku</w:t>
      </w:r>
      <w:r w:rsidRPr="005E17FC">
        <w:rPr>
          <w:rFonts w:asciiTheme="minorHAnsi" w:hAnsiTheme="minorHAnsi" w:cstheme="minorHAnsi"/>
          <w:sz w:val="20"/>
          <w:szCs w:val="20"/>
        </w:rPr>
        <w:t>;</w:t>
      </w:r>
    </w:p>
    <w:p w14:paraId="28ABBC59" w14:textId="2911FA65" w:rsid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popravkov in dopolnitev v skladu z ugotovitvami, opredeljenimi v času testiranja in ustrezno dopolnjevanje vse dokumentacije;</w:t>
      </w:r>
    </w:p>
    <w:p w14:paraId="31BFAEC3" w14:textId="4FCD184E" w:rsidR="003D3D3A" w:rsidRPr="005E17FC" w:rsidRDefault="003D3D3A"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 xml:space="preserve">izvedbo </w:t>
      </w:r>
      <w:r w:rsidRPr="008C2CBF">
        <w:rPr>
          <w:rFonts w:asciiTheme="minorHAnsi" w:eastAsiaTheme="minorHAnsi" w:hAnsiTheme="minorHAnsi" w:cstheme="minorHAnsi"/>
          <w:noProof w:val="0"/>
          <w:color w:val="000000"/>
          <w:sz w:val="20"/>
          <w:szCs w:val="20"/>
          <w:lang w:eastAsia="en-US"/>
        </w:rPr>
        <w:t>prenos</w:t>
      </w:r>
      <w:r>
        <w:rPr>
          <w:rFonts w:asciiTheme="minorHAnsi" w:eastAsiaTheme="minorHAnsi" w:hAnsiTheme="minorHAnsi" w:cstheme="minorHAnsi"/>
          <w:noProof w:val="0"/>
          <w:color w:val="000000"/>
          <w:sz w:val="20"/>
          <w:szCs w:val="20"/>
          <w:lang w:eastAsia="en-US"/>
        </w:rPr>
        <w:t>a</w:t>
      </w:r>
      <w:r w:rsidRPr="008C2CBF">
        <w:rPr>
          <w:rFonts w:asciiTheme="minorHAnsi" w:eastAsiaTheme="minorHAnsi" w:hAnsiTheme="minorHAnsi" w:cstheme="minorHAnsi"/>
          <w:noProof w:val="0"/>
          <w:color w:val="000000"/>
          <w:sz w:val="20"/>
          <w:szCs w:val="20"/>
          <w:lang w:eastAsia="en-US"/>
        </w:rPr>
        <w:t xml:space="preserve"> informacijskega sistema na produkcijsko okolje</w:t>
      </w:r>
      <w:r>
        <w:rPr>
          <w:rFonts w:asciiTheme="minorHAnsi" w:eastAsiaTheme="minorHAnsi" w:hAnsiTheme="minorHAnsi" w:cstheme="minorHAnsi"/>
          <w:noProof w:val="0"/>
          <w:color w:val="000000"/>
          <w:sz w:val="20"/>
          <w:szCs w:val="20"/>
          <w:lang w:eastAsia="en-US"/>
        </w:rPr>
        <w:t xml:space="preserve"> </w:t>
      </w:r>
      <w:r w:rsidR="00EE3BC1">
        <w:rPr>
          <w:rFonts w:asciiTheme="minorHAnsi" w:eastAsiaTheme="minorHAnsi" w:hAnsiTheme="minorHAnsi" w:cstheme="minorHAnsi"/>
          <w:noProof w:val="0"/>
          <w:color w:val="000000"/>
          <w:sz w:val="20"/>
          <w:szCs w:val="20"/>
          <w:lang w:eastAsia="en-US"/>
        </w:rPr>
        <w:t xml:space="preserve">naročnika </w:t>
      </w:r>
      <w:r>
        <w:rPr>
          <w:rFonts w:asciiTheme="minorHAnsi" w:eastAsiaTheme="minorHAnsi" w:hAnsiTheme="minorHAnsi" w:cstheme="minorHAnsi"/>
          <w:noProof w:val="0"/>
          <w:color w:val="000000"/>
          <w:sz w:val="20"/>
          <w:szCs w:val="20"/>
          <w:lang w:eastAsia="en-US"/>
        </w:rPr>
        <w:t>(</w:t>
      </w:r>
      <w:r w:rsidRPr="008C2CBF">
        <w:rPr>
          <w:rFonts w:asciiTheme="minorHAnsi" w:eastAsiaTheme="minorHAnsi" w:hAnsiTheme="minorHAnsi" w:cstheme="minorHAnsi"/>
          <w:noProof w:val="0"/>
          <w:color w:val="000000"/>
          <w:sz w:val="20"/>
          <w:szCs w:val="20"/>
          <w:lang w:eastAsia="en-US"/>
        </w:rPr>
        <w:t>p</w:t>
      </w:r>
      <w:r>
        <w:rPr>
          <w:rFonts w:asciiTheme="minorHAnsi" w:eastAsiaTheme="minorHAnsi" w:hAnsiTheme="minorHAnsi" w:cstheme="minorHAnsi"/>
          <w:noProof w:val="0"/>
          <w:color w:val="000000"/>
          <w:sz w:val="20"/>
          <w:szCs w:val="20"/>
          <w:lang w:eastAsia="en-US"/>
        </w:rPr>
        <w:t xml:space="preserve">o potrditvi ustreznosti), ki mora biti </w:t>
      </w:r>
      <w:r w:rsidRPr="002B1BD7">
        <w:rPr>
          <w:rFonts w:asciiTheme="minorHAnsi" w:hAnsiTheme="minorHAnsi" w:cstheme="minorHAnsi"/>
          <w:color w:val="000000" w:themeColor="text1"/>
          <w:sz w:val="20"/>
          <w:szCs w:val="20"/>
        </w:rPr>
        <w:t>v celoti pripra</w:t>
      </w:r>
      <w:r>
        <w:rPr>
          <w:rFonts w:asciiTheme="minorHAnsi" w:hAnsiTheme="minorHAnsi" w:cstheme="minorHAnsi"/>
          <w:color w:val="000000" w:themeColor="text1"/>
          <w:sz w:val="20"/>
          <w:szCs w:val="20"/>
        </w:rPr>
        <w:t>vljeno in nastavljeno</w:t>
      </w:r>
      <w:r w:rsidRPr="002B1BD7">
        <w:rPr>
          <w:rFonts w:asciiTheme="minorHAnsi" w:hAnsiTheme="minorHAnsi" w:cstheme="minorHAnsi"/>
          <w:color w:val="000000" w:themeColor="text1"/>
          <w:sz w:val="20"/>
          <w:szCs w:val="20"/>
        </w:rPr>
        <w:t xml:space="preserve"> tako, da bo popolnoma uporabno in funkcionalno za vse </w:t>
      </w:r>
      <w:r w:rsidRPr="002B1BD7">
        <w:rPr>
          <w:rFonts w:asciiTheme="minorHAnsi" w:hAnsiTheme="minorHAnsi" w:cstheme="minorHAnsi"/>
          <w:color w:val="000000" w:themeColor="text1"/>
          <w:sz w:val="20"/>
          <w:szCs w:val="20"/>
        </w:rPr>
        <w:lastRenderedPageBreak/>
        <w:t>uporabnike, ki bodo lahko brez omejitev, dodatnih nastavitev ali dodatnega pre</w:t>
      </w:r>
      <w:r>
        <w:rPr>
          <w:rFonts w:asciiTheme="minorHAnsi" w:hAnsiTheme="minorHAnsi" w:cstheme="minorHAnsi"/>
          <w:color w:val="000000" w:themeColor="text1"/>
          <w:sz w:val="20"/>
          <w:szCs w:val="20"/>
        </w:rPr>
        <w:t>dhodnega dela, pričeli opravljat</w:t>
      </w:r>
      <w:r w:rsidRPr="002B1BD7">
        <w:rPr>
          <w:rFonts w:asciiTheme="minorHAnsi" w:hAnsiTheme="minorHAnsi" w:cstheme="minorHAnsi"/>
          <w:color w:val="000000" w:themeColor="text1"/>
          <w:sz w:val="20"/>
          <w:szCs w:val="20"/>
        </w:rPr>
        <w:t>i svoje zadolžitve takoj ob zagonu</w:t>
      </w:r>
      <w:r>
        <w:rPr>
          <w:rFonts w:asciiTheme="minorHAnsi" w:hAnsiTheme="minorHAnsi" w:cstheme="minorHAnsi"/>
          <w:color w:val="000000" w:themeColor="text1"/>
          <w:sz w:val="20"/>
          <w:szCs w:val="20"/>
        </w:rPr>
        <w:t>;</w:t>
      </w:r>
    </w:p>
    <w:p w14:paraId="5F65641E" w14:textId="6D71B4F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popravkov in dopolnitev v skladu z ugotovitvami po predaji v produkcijsko okolje</w:t>
      </w:r>
      <w:r w:rsidR="00EE3BC1">
        <w:rPr>
          <w:rFonts w:asciiTheme="minorHAnsi" w:hAnsiTheme="minorHAnsi" w:cstheme="minorHAnsi"/>
          <w:sz w:val="20"/>
          <w:szCs w:val="20"/>
        </w:rPr>
        <w:t xml:space="preserve"> pri naročniku</w:t>
      </w:r>
      <w:r w:rsidRPr="005E17FC">
        <w:rPr>
          <w:rFonts w:asciiTheme="minorHAnsi" w:hAnsiTheme="minorHAnsi" w:cstheme="minorHAnsi"/>
          <w:sz w:val="20"/>
          <w:szCs w:val="20"/>
        </w:rPr>
        <w:t>;</w:t>
      </w:r>
    </w:p>
    <w:p w14:paraId="4FBEBF2B" w14:textId="1D7BEA03"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izdelavo podrobne projektne, uporabniške, razvojne in tehnične izvedbene dokumentacije</w:t>
      </w:r>
      <w:r w:rsidR="006D478A">
        <w:rPr>
          <w:rFonts w:asciiTheme="minorHAnsi" w:hAnsiTheme="minorHAnsi" w:cstheme="minorHAnsi"/>
          <w:sz w:val="20"/>
          <w:szCs w:val="20"/>
        </w:rPr>
        <w:t xml:space="preserve"> ter dokumentacije za usposabljanje in izobraževanje uporabnikov</w:t>
      </w:r>
      <w:r w:rsidRPr="005E17FC">
        <w:rPr>
          <w:rFonts w:asciiTheme="minorHAnsi" w:hAnsiTheme="minorHAnsi" w:cstheme="minorHAnsi"/>
          <w:sz w:val="20"/>
          <w:szCs w:val="20"/>
        </w:rPr>
        <w:t>;</w:t>
      </w:r>
    </w:p>
    <w:p w14:paraId="63B8C084"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izdelavo navodil za uporabo, ločenih po uporabniških vlogah;</w:t>
      </w:r>
    </w:p>
    <w:p w14:paraId="41BE775F" w14:textId="277DE041"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usposabljanj in izobraževanj </w:t>
      </w:r>
      <w:r w:rsidR="00044DB8">
        <w:rPr>
          <w:rFonts w:asciiTheme="minorHAnsi" w:hAnsiTheme="minorHAnsi" w:cstheme="minorHAnsi"/>
          <w:sz w:val="20"/>
          <w:szCs w:val="20"/>
        </w:rPr>
        <w:t xml:space="preserve">vseh </w:t>
      </w:r>
      <w:r w:rsidRPr="005E17FC">
        <w:rPr>
          <w:rFonts w:asciiTheme="minorHAnsi" w:hAnsiTheme="minorHAnsi" w:cstheme="minorHAnsi"/>
          <w:sz w:val="20"/>
          <w:szCs w:val="20"/>
        </w:rPr>
        <w:t>uporabnikov</w:t>
      </w:r>
      <w:r w:rsidR="00044DB8">
        <w:rPr>
          <w:rFonts w:asciiTheme="minorHAnsi" w:hAnsiTheme="minorHAnsi" w:cstheme="minorHAnsi"/>
          <w:sz w:val="20"/>
          <w:szCs w:val="20"/>
        </w:rPr>
        <w:t xml:space="preserve"> informacijskega sistema</w:t>
      </w:r>
      <w:r w:rsidRPr="005E17FC">
        <w:rPr>
          <w:rFonts w:asciiTheme="minorHAnsi" w:hAnsiTheme="minorHAnsi" w:cstheme="minorHAnsi"/>
          <w:sz w:val="20"/>
          <w:szCs w:val="20"/>
        </w:rPr>
        <w:t>;</w:t>
      </w:r>
    </w:p>
    <w:p w14:paraId="42F6552C" w14:textId="77DB6364"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pomoč naročniku ob in po zagonu v produkcijsko okolje</w:t>
      </w:r>
      <w:r w:rsidR="00EE3BC1">
        <w:rPr>
          <w:rFonts w:asciiTheme="minorHAnsi" w:hAnsiTheme="minorHAnsi" w:cstheme="minorHAnsi"/>
          <w:sz w:val="20"/>
          <w:szCs w:val="20"/>
        </w:rPr>
        <w:t xml:space="preserve"> naročnika</w:t>
      </w:r>
      <w:r w:rsidRPr="005E17FC">
        <w:rPr>
          <w:rFonts w:asciiTheme="minorHAnsi" w:hAnsiTheme="minorHAnsi" w:cstheme="minorHAnsi"/>
          <w:sz w:val="20"/>
          <w:szCs w:val="20"/>
        </w:rPr>
        <w:t>;</w:t>
      </w:r>
    </w:p>
    <w:p w14:paraId="7F2E54C5" w14:textId="5CF49F1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skrb za poenotenost razvojnega</w:t>
      </w:r>
      <w:r w:rsidR="006500F4">
        <w:rPr>
          <w:rFonts w:asciiTheme="minorHAnsi" w:hAnsiTheme="minorHAnsi" w:cstheme="minorHAnsi"/>
          <w:sz w:val="20"/>
          <w:szCs w:val="20"/>
        </w:rPr>
        <w:t>/testnega</w:t>
      </w:r>
      <w:r w:rsidRPr="005E17FC">
        <w:rPr>
          <w:rFonts w:asciiTheme="minorHAnsi" w:hAnsiTheme="minorHAnsi" w:cstheme="minorHAnsi"/>
          <w:sz w:val="20"/>
          <w:szCs w:val="20"/>
        </w:rPr>
        <w:t xml:space="preserve"> in produkcijskega okolja </w:t>
      </w:r>
      <w:r w:rsidR="006500F4">
        <w:rPr>
          <w:rFonts w:asciiTheme="minorHAnsi" w:hAnsiTheme="minorHAnsi" w:cstheme="minorHAnsi"/>
          <w:sz w:val="20"/>
          <w:szCs w:val="20"/>
        </w:rPr>
        <w:t xml:space="preserve">pri naročniku </w:t>
      </w:r>
      <w:r w:rsidRPr="005E17FC">
        <w:rPr>
          <w:rFonts w:asciiTheme="minorHAnsi" w:hAnsiTheme="minorHAnsi" w:cstheme="minorHAnsi"/>
          <w:sz w:val="20"/>
          <w:szCs w:val="20"/>
        </w:rPr>
        <w:t>s stališča nameščene programske opreme, knjižnjic in podatkov v podatkovnih zbirkah, z ustreznimi prilagoditvami nastavitev razvojnega</w:t>
      </w:r>
      <w:r w:rsidR="006500F4">
        <w:rPr>
          <w:rFonts w:asciiTheme="minorHAnsi" w:hAnsiTheme="minorHAnsi" w:cstheme="minorHAnsi"/>
          <w:sz w:val="20"/>
          <w:szCs w:val="20"/>
        </w:rPr>
        <w:t>/testnega</w:t>
      </w:r>
      <w:r w:rsidRPr="005E17FC">
        <w:rPr>
          <w:rFonts w:asciiTheme="minorHAnsi" w:hAnsiTheme="minorHAnsi" w:cstheme="minorHAnsi"/>
          <w:sz w:val="20"/>
          <w:szCs w:val="20"/>
        </w:rPr>
        <w:t xml:space="preserve"> okolja v času trajanja pogodbe; </w:t>
      </w:r>
    </w:p>
    <w:p w14:paraId="2F76F6F7" w14:textId="5AF63761"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w:t>
      </w:r>
      <w:r w:rsidR="003D3D3A">
        <w:rPr>
          <w:rFonts w:asciiTheme="minorHAnsi" w:hAnsiTheme="minorHAnsi" w:cstheme="minorHAnsi"/>
          <w:sz w:val="20"/>
          <w:szCs w:val="20"/>
        </w:rPr>
        <w:t>o</w:t>
      </w:r>
      <w:r w:rsidRPr="005E17FC">
        <w:rPr>
          <w:rFonts w:asciiTheme="minorHAnsi" w:hAnsiTheme="minorHAnsi" w:cstheme="minorHAnsi"/>
          <w:sz w:val="20"/>
          <w:szCs w:val="20"/>
        </w:rPr>
        <w:t xml:space="preserve"> nadgradenj in popravkov v času trajanja pogodbe;</w:t>
      </w:r>
    </w:p>
    <w:p w14:paraId="4AFA9AA1" w14:textId="349CC5F6" w:rsidR="005703C1"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tehnično podporo in vzdrževanje informacijskega sistema v času trajanja pogodbe.</w:t>
      </w:r>
    </w:p>
    <w:p w14:paraId="6AB41AF8" w14:textId="71436F98" w:rsidR="00B54A85" w:rsidRPr="003D5A53" w:rsidRDefault="00B54A85" w:rsidP="00222816">
      <w:pPr>
        <w:contextualSpacing/>
        <w:rPr>
          <w:rFonts w:asciiTheme="minorHAnsi" w:hAnsiTheme="minorHAnsi" w:cstheme="minorHAnsi"/>
          <w:sz w:val="20"/>
          <w:szCs w:val="20"/>
        </w:rPr>
      </w:pPr>
    </w:p>
    <w:p w14:paraId="241DA920" w14:textId="73380971" w:rsidR="005703C1" w:rsidRDefault="00B54A85" w:rsidP="007D51F3">
      <w:pPr>
        <w:contextualSpacing/>
        <w:rPr>
          <w:rFonts w:asciiTheme="minorHAnsi" w:hAnsiTheme="minorHAnsi" w:cstheme="minorHAnsi"/>
          <w:sz w:val="20"/>
          <w:szCs w:val="20"/>
        </w:rPr>
      </w:pPr>
      <w:r>
        <w:rPr>
          <w:rFonts w:asciiTheme="minorHAnsi" w:hAnsiTheme="minorHAnsi" w:cstheme="minorHAnsi"/>
          <w:sz w:val="20"/>
          <w:szCs w:val="20"/>
        </w:rPr>
        <w:t>Popis zahtevanih funkcionalnosti na informacijskem sistemu,</w:t>
      </w:r>
      <w:r w:rsidR="0045579B">
        <w:rPr>
          <w:rFonts w:asciiTheme="minorHAnsi" w:hAnsiTheme="minorHAnsi" w:cstheme="minorHAnsi"/>
          <w:sz w:val="20"/>
          <w:szCs w:val="20"/>
        </w:rPr>
        <w:t xml:space="preserve"> ki je</w:t>
      </w:r>
      <w:r>
        <w:rPr>
          <w:rFonts w:asciiTheme="minorHAnsi" w:hAnsiTheme="minorHAnsi" w:cstheme="minorHAnsi"/>
          <w:sz w:val="20"/>
          <w:szCs w:val="20"/>
        </w:rPr>
        <w:t xml:space="preserve"> </w:t>
      </w:r>
      <w:r w:rsidR="0045579B">
        <w:rPr>
          <w:rFonts w:asciiTheme="minorHAnsi" w:hAnsiTheme="minorHAnsi" w:cstheme="minorHAnsi"/>
          <w:sz w:val="20"/>
          <w:szCs w:val="20"/>
        </w:rPr>
        <w:t>predmet</w:t>
      </w:r>
      <w:r w:rsidRPr="003D5A53">
        <w:rPr>
          <w:rFonts w:asciiTheme="minorHAnsi" w:hAnsiTheme="minorHAnsi" w:cstheme="minorHAnsi"/>
          <w:sz w:val="20"/>
          <w:szCs w:val="20"/>
        </w:rPr>
        <w:t xml:space="preserve"> </w:t>
      </w:r>
      <w:r>
        <w:rPr>
          <w:rFonts w:asciiTheme="minorHAnsi" w:hAnsiTheme="minorHAnsi" w:cstheme="minorHAnsi"/>
          <w:sz w:val="20"/>
          <w:szCs w:val="20"/>
        </w:rPr>
        <w:t xml:space="preserve">tega </w:t>
      </w:r>
      <w:r w:rsidRPr="003D5A53">
        <w:rPr>
          <w:rFonts w:asciiTheme="minorHAnsi" w:hAnsiTheme="minorHAnsi" w:cstheme="minorHAnsi"/>
          <w:sz w:val="20"/>
          <w:szCs w:val="20"/>
        </w:rPr>
        <w:t>naročila</w:t>
      </w:r>
      <w:r>
        <w:rPr>
          <w:rFonts w:asciiTheme="minorHAnsi" w:hAnsiTheme="minorHAnsi" w:cstheme="minorHAnsi"/>
          <w:sz w:val="20"/>
          <w:szCs w:val="20"/>
        </w:rPr>
        <w:t>, je podrobneje naveden v dokumentu »Tehnične specifikacije«</w:t>
      </w:r>
      <w:r w:rsidRPr="003D5A53">
        <w:rPr>
          <w:rFonts w:asciiTheme="minorHAnsi" w:hAnsiTheme="minorHAnsi" w:cstheme="minorHAnsi"/>
          <w:sz w:val="20"/>
          <w:szCs w:val="20"/>
        </w:rPr>
        <w:t xml:space="preserve">, ki </w:t>
      </w:r>
      <w:r>
        <w:rPr>
          <w:rFonts w:asciiTheme="minorHAnsi" w:hAnsiTheme="minorHAnsi" w:cstheme="minorHAnsi"/>
          <w:sz w:val="20"/>
          <w:szCs w:val="20"/>
        </w:rPr>
        <w:t xml:space="preserve">je sestavni </w:t>
      </w:r>
      <w:r w:rsidRPr="003D5A53">
        <w:rPr>
          <w:rFonts w:asciiTheme="minorHAnsi" w:hAnsiTheme="minorHAnsi" w:cstheme="minorHAnsi"/>
          <w:sz w:val="20"/>
          <w:szCs w:val="20"/>
        </w:rPr>
        <w:t>del dokumentacije v zvezi z oddajo javnega naročila.</w:t>
      </w:r>
    </w:p>
    <w:p w14:paraId="0B870C36" w14:textId="77777777" w:rsidR="00B54A85" w:rsidRPr="00424614" w:rsidRDefault="00B54A85" w:rsidP="007D51F3">
      <w:pPr>
        <w:contextualSpacing/>
        <w:rPr>
          <w:rFonts w:asciiTheme="minorHAnsi" w:hAnsiTheme="minorHAnsi" w:cstheme="minorHAnsi"/>
          <w:sz w:val="20"/>
          <w:szCs w:val="20"/>
        </w:rPr>
      </w:pPr>
    </w:p>
    <w:p w14:paraId="67CCAF9C" w14:textId="74E4076F" w:rsidR="007D51F3" w:rsidRPr="0045579B" w:rsidRDefault="007D51F3" w:rsidP="007D51F3">
      <w:pPr>
        <w:contextualSpacing/>
        <w:rPr>
          <w:rFonts w:asciiTheme="minorHAnsi" w:hAnsiTheme="minorHAnsi" w:cstheme="minorHAnsi"/>
          <w:b/>
          <w:sz w:val="20"/>
          <w:szCs w:val="20"/>
        </w:rPr>
      </w:pPr>
      <w:r w:rsidRPr="0045579B">
        <w:rPr>
          <w:rFonts w:asciiTheme="minorHAnsi" w:hAnsiTheme="minorHAnsi" w:cstheme="minorHAnsi"/>
          <w:b/>
          <w:sz w:val="20"/>
          <w:szCs w:val="20"/>
        </w:rPr>
        <w:t xml:space="preserve">Naročnik ima za izvedbo predmetnega javnega naročila zagotovljena oziroma načrtovana sredstva v višini </w:t>
      </w:r>
      <w:r w:rsidR="004651C0" w:rsidRPr="00145A79">
        <w:rPr>
          <w:rFonts w:asciiTheme="minorHAnsi" w:hAnsiTheme="minorHAnsi" w:cstheme="minorHAnsi"/>
          <w:b/>
          <w:sz w:val="20"/>
          <w:szCs w:val="20"/>
        </w:rPr>
        <w:t>427</w:t>
      </w:r>
      <w:r w:rsidR="004C7CD1" w:rsidRPr="00145A79">
        <w:rPr>
          <w:rFonts w:asciiTheme="minorHAnsi" w:hAnsiTheme="minorHAnsi" w:cstheme="minorHAnsi"/>
          <w:b/>
          <w:sz w:val="20"/>
          <w:szCs w:val="20"/>
        </w:rPr>
        <w:t>.000,00</w:t>
      </w:r>
      <w:r w:rsidRPr="00145A79">
        <w:rPr>
          <w:rFonts w:asciiTheme="minorHAnsi" w:hAnsiTheme="minorHAnsi" w:cstheme="minorHAnsi"/>
          <w:b/>
          <w:sz w:val="20"/>
          <w:szCs w:val="20"/>
        </w:rPr>
        <w:t xml:space="preserve"> EUR z DDV. Ponudbe, ki bodo presegale višino zagotovljenih sredstev pri naročniku, bodo</w:t>
      </w:r>
      <w:r w:rsidRPr="0045579B">
        <w:rPr>
          <w:rFonts w:asciiTheme="minorHAnsi" w:hAnsiTheme="minorHAnsi" w:cstheme="minorHAnsi"/>
          <w:b/>
          <w:sz w:val="20"/>
          <w:szCs w:val="20"/>
        </w:rPr>
        <w:t xml:space="preserve"> izločene kot nedopustne. </w:t>
      </w:r>
    </w:p>
    <w:p w14:paraId="3279F06E" w14:textId="77777777" w:rsidR="007D51F3" w:rsidRPr="00424614" w:rsidRDefault="007D51F3" w:rsidP="007D51F3">
      <w:pPr>
        <w:contextualSpacing/>
        <w:rPr>
          <w:rFonts w:asciiTheme="minorHAnsi" w:hAnsiTheme="minorHAnsi" w:cstheme="minorHAnsi"/>
          <w:sz w:val="20"/>
          <w:szCs w:val="20"/>
        </w:rPr>
      </w:pPr>
    </w:p>
    <w:p w14:paraId="0B097000" w14:textId="77777777" w:rsidR="007D51F3" w:rsidRPr="00424614" w:rsidRDefault="007D51F3" w:rsidP="007D51F3">
      <w:pPr>
        <w:contextualSpacing/>
        <w:rPr>
          <w:rFonts w:asciiTheme="minorHAnsi" w:hAnsiTheme="minorHAnsi" w:cstheme="minorHAnsi"/>
          <w:sz w:val="20"/>
          <w:szCs w:val="20"/>
        </w:rPr>
      </w:pPr>
    </w:p>
    <w:p w14:paraId="041A60C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02FF95A7" w14:textId="77777777" w:rsidR="007D51F3" w:rsidRPr="00424614" w:rsidRDefault="007D51F3" w:rsidP="007D51F3">
      <w:pPr>
        <w:pStyle w:val="Telobesedila"/>
        <w:ind w:left="0"/>
        <w:contextualSpacing/>
        <w:rPr>
          <w:rFonts w:asciiTheme="minorHAnsi" w:hAnsiTheme="minorHAnsi" w:cstheme="minorHAnsi"/>
          <w:sz w:val="20"/>
          <w:szCs w:val="20"/>
        </w:rPr>
      </w:pPr>
    </w:p>
    <w:p w14:paraId="221CD59A"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424614" w:rsidRDefault="007D51F3" w:rsidP="007D51F3">
      <w:pPr>
        <w:pStyle w:val="Telobesedila"/>
        <w:ind w:left="0"/>
        <w:rPr>
          <w:rFonts w:asciiTheme="minorHAnsi" w:hAnsiTheme="minorHAnsi" w:cstheme="minorHAnsi"/>
          <w:sz w:val="20"/>
          <w:szCs w:val="20"/>
        </w:rPr>
      </w:pPr>
    </w:p>
    <w:p w14:paraId="45876905"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14:paraId="76D4B49D" w14:textId="77777777" w:rsidR="007D51F3" w:rsidRPr="00424614" w:rsidRDefault="007D51F3" w:rsidP="007D51F3">
      <w:pPr>
        <w:pStyle w:val="Telobesedila"/>
        <w:ind w:left="0"/>
        <w:contextualSpacing/>
        <w:rPr>
          <w:rFonts w:asciiTheme="minorHAnsi" w:hAnsiTheme="minorHAnsi" w:cstheme="minorHAnsi"/>
          <w:sz w:val="20"/>
          <w:szCs w:val="20"/>
        </w:rPr>
      </w:pPr>
    </w:p>
    <w:p w14:paraId="5921D60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021CD96F" w14:textId="77777777" w:rsidR="007D51F3" w:rsidRPr="00424614" w:rsidRDefault="007D51F3" w:rsidP="007D51F3">
      <w:pPr>
        <w:contextualSpacing/>
        <w:rPr>
          <w:rFonts w:asciiTheme="minorHAnsi" w:hAnsiTheme="minorHAnsi" w:cstheme="minorHAnsi"/>
          <w:sz w:val="20"/>
          <w:szCs w:val="20"/>
        </w:rPr>
      </w:pPr>
    </w:p>
    <w:p w14:paraId="27CE39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s sedežem v tuji državi morajo izpolnjevati enake pogoje kot ponudniki s sedežem v Republiki Sloveniji. </w:t>
      </w:r>
    </w:p>
    <w:p w14:paraId="2D88D26A" w14:textId="77777777" w:rsidR="007D51F3" w:rsidRPr="00424614" w:rsidRDefault="007D51F3" w:rsidP="007D51F3">
      <w:pPr>
        <w:contextualSpacing/>
        <w:rPr>
          <w:rFonts w:asciiTheme="minorHAnsi" w:hAnsiTheme="minorHAnsi" w:cstheme="minorHAnsi"/>
          <w:sz w:val="20"/>
          <w:szCs w:val="20"/>
        </w:rPr>
      </w:pPr>
    </w:p>
    <w:p w14:paraId="74FCE81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14:paraId="25600A41" w14:textId="77777777" w:rsidR="007D51F3" w:rsidRPr="00424614" w:rsidRDefault="007D51F3" w:rsidP="007D51F3">
      <w:pPr>
        <w:contextualSpacing/>
        <w:rPr>
          <w:rFonts w:asciiTheme="minorHAnsi" w:hAnsiTheme="minorHAnsi" w:cstheme="minorHAnsi"/>
          <w:sz w:val="20"/>
          <w:szCs w:val="20"/>
        </w:rPr>
      </w:pPr>
    </w:p>
    <w:p w14:paraId="70762212"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F061129" w14:textId="77777777" w:rsidR="007D51F3" w:rsidRPr="00424614" w:rsidRDefault="007D51F3" w:rsidP="007D51F3">
      <w:pPr>
        <w:contextualSpacing/>
        <w:rPr>
          <w:rFonts w:asciiTheme="minorHAnsi" w:hAnsiTheme="minorHAnsi" w:cstheme="minorHAnsi"/>
          <w:sz w:val="20"/>
          <w:szCs w:val="20"/>
        </w:rPr>
      </w:pPr>
    </w:p>
    <w:p w14:paraId="30A08E3B" w14:textId="77777777" w:rsidR="00145A79" w:rsidRDefault="00145A79">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26CD3F37" w14:textId="5EFD25D0"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4.2. Podizvajalci</w:t>
      </w:r>
    </w:p>
    <w:p w14:paraId="2AFEFB6C" w14:textId="77777777" w:rsidR="007D51F3" w:rsidRPr="00424614" w:rsidRDefault="007D51F3" w:rsidP="007D51F3">
      <w:pPr>
        <w:contextualSpacing/>
        <w:rPr>
          <w:rFonts w:asciiTheme="minorHAnsi" w:hAnsiTheme="minorHAnsi" w:cstheme="minorHAnsi"/>
          <w:sz w:val="20"/>
          <w:szCs w:val="20"/>
        </w:rPr>
      </w:pPr>
    </w:p>
    <w:p w14:paraId="13001AEE" w14:textId="77777777" w:rsidR="007D51F3" w:rsidRPr="00424614" w:rsidRDefault="007D51F3"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0E94B35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14:paraId="79B04D18" w14:textId="77777777" w:rsidR="007D51F3" w:rsidRPr="00424614" w:rsidRDefault="007D51F3" w:rsidP="007D51F3">
      <w:pPr>
        <w:contextualSpacing/>
        <w:rPr>
          <w:rFonts w:asciiTheme="minorHAnsi" w:hAnsiTheme="minorHAnsi" w:cstheme="minorHAnsi"/>
          <w:sz w:val="20"/>
          <w:szCs w:val="20"/>
        </w:rPr>
      </w:pPr>
    </w:p>
    <w:p w14:paraId="7B8A78AB"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izpolnjene ESPD teh podizvajalcev v skladu z 79. členom ZJN-3 ter </w:t>
      </w:r>
    </w:p>
    <w:p w14:paraId="0A442824"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zahtevo podizvajalca za neposredno plačilo, če podizvajalec to zahteva. </w:t>
      </w:r>
    </w:p>
    <w:p w14:paraId="5C80948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4BCEEB77" w14:textId="77777777" w:rsidR="007D51F3" w:rsidRPr="00424614" w:rsidRDefault="007D51F3" w:rsidP="007D51F3">
      <w:pPr>
        <w:contextualSpacing/>
        <w:rPr>
          <w:rFonts w:asciiTheme="minorHAnsi" w:hAnsiTheme="minorHAnsi" w:cstheme="minorHAnsi"/>
          <w:sz w:val="20"/>
          <w:szCs w:val="20"/>
        </w:rPr>
      </w:pPr>
    </w:p>
    <w:p w14:paraId="5C2C07B3"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424614" w:rsidRDefault="007D51F3" w:rsidP="007D51F3">
      <w:pPr>
        <w:contextualSpacing/>
        <w:rPr>
          <w:rFonts w:asciiTheme="minorHAnsi" w:hAnsiTheme="minorHAnsi" w:cstheme="minorHAnsi"/>
          <w:sz w:val="20"/>
          <w:szCs w:val="20"/>
        </w:rPr>
      </w:pPr>
    </w:p>
    <w:p w14:paraId="61CD871A" w14:textId="1A39073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sidR="00F74292">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424614" w:rsidRDefault="007D51F3" w:rsidP="007D51F3">
      <w:pPr>
        <w:contextualSpacing/>
        <w:rPr>
          <w:rFonts w:asciiTheme="minorHAnsi" w:hAnsiTheme="minorHAnsi" w:cstheme="minorHAnsi"/>
          <w:sz w:val="20"/>
          <w:szCs w:val="20"/>
        </w:rPr>
      </w:pPr>
    </w:p>
    <w:p w14:paraId="2F4BA4C4" w14:textId="0D5A661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sidR="00F74292">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14:paraId="03FCC8A0" w14:textId="77777777" w:rsidR="007D51F3" w:rsidRPr="00424614" w:rsidRDefault="007D51F3" w:rsidP="007D51F3">
      <w:pPr>
        <w:contextualSpacing/>
        <w:rPr>
          <w:rFonts w:asciiTheme="minorHAnsi" w:hAnsiTheme="minorHAnsi" w:cstheme="minorHAnsi"/>
          <w:sz w:val="20"/>
          <w:szCs w:val="20"/>
        </w:rPr>
      </w:pPr>
    </w:p>
    <w:p w14:paraId="13A9584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14:paraId="62AD41F6" w14:textId="77777777" w:rsidR="007D51F3" w:rsidRPr="00424614" w:rsidRDefault="007D51F3" w:rsidP="007D51F3">
      <w:pPr>
        <w:contextualSpacing/>
        <w:rPr>
          <w:rFonts w:asciiTheme="minorHAnsi" w:hAnsiTheme="minorHAnsi" w:cstheme="minorHAnsi"/>
          <w:sz w:val="20"/>
          <w:szCs w:val="20"/>
        </w:rPr>
      </w:pPr>
    </w:p>
    <w:p w14:paraId="2BC858D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40057EE8" w14:textId="77777777" w:rsidR="007D51F3" w:rsidRPr="00424614" w:rsidRDefault="007D51F3" w:rsidP="007D51F3">
      <w:pPr>
        <w:contextualSpacing/>
        <w:rPr>
          <w:rFonts w:asciiTheme="minorHAnsi" w:hAnsiTheme="minorHAnsi" w:cstheme="minorHAnsi"/>
          <w:sz w:val="20"/>
          <w:szCs w:val="20"/>
        </w:rPr>
      </w:pPr>
    </w:p>
    <w:p w14:paraId="2DE270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630AB534" w14:textId="77777777" w:rsidR="007D51F3" w:rsidRPr="00424614" w:rsidRDefault="007D51F3" w:rsidP="007D51F3">
      <w:pPr>
        <w:contextualSpacing/>
        <w:rPr>
          <w:rFonts w:asciiTheme="minorHAnsi" w:hAnsiTheme="minorHAnsi" w:cstheme="minorHAnsi"/>
          <w:sz w:val="20"/>
          <w:szCs w:val="20"/>
        </w:rPr>
      </w:pPr>
    </w:p>
    <w:p w14:paraId="2CD689D9" w14:textId="11551747"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14:paraId="086AB80B" w14:textId="77777777" w:rsidR="00222816" w:rsidRPr="00424614" w:rsidRDefault="00222816" w:rsidP="007D51F3">
      <w:pPr>
        <w:contextualSpacing/>
        <w:rPr>
          <w:rFonts w:asciiTheme="minorHAnsi" w:hAnsiTheme="minorHAnsi" w:cstheme="minorHAnsi"/>
          <w:sz w:val="20"/>
          <w:szCs w:val="20"/>
        </w:rPr>
      </w:pPr>
    </w:p>
    <w:p w14:paraId="015DDB00"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08A751FD" w14:textId="77777777" w:rsidR="007D51F3" w:rsidRPr="00424614" w:rsidRDefault="007D51F3" w:rsidP="007D51F3">
      <w:pPr>
        <w:rPr>
          <w:rFonts w:asciiTheme="minorHAnsi" w:hAnsiTheme="minorHAnsi"/>
        </w:rPr>
      </w:pPr>
    </w:p>
    <w:p w14:paraId="160119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5C5CEE1A"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navedbo vseh partnerjev v skupini (naziv in naslov partnerja, zakonitega zastopnika, matična številka, davčna številka, številka transakcijskega računa),</w:t>
      </w:r>
    </w:p>
    <w:p w14:paraId="74274DE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22E5B8A5"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61E95E4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53626096"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00203203"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6E2B568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0FA49202" w14:textId="77777777" w:rsidR="007D51F3" w:rsidRPr="00424614" w:rsidRDefault="007D51F3" w:rsidP="007D51F3">
      <w:pPr>
        <w:numPr>
          <w:ilvl w:val="0"/>
          <w:numId w:val="2"/>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14:paraId="3782015D" w14:textId="77777777" w:rsidR="007D51F3" w:rsidRPr="00424614" w:rsidRDefault="007D51F3" w:rsidP="007D51F3">
      <w:pPr>
        <w:contextualSpacing/>
        <w:rPr>
          <w:rFonts w:asciiTheme="minorHAnsi" w:hAnsiTheme="minorHAnsi" w:cstheme="minorHAnsi"/>
          <w:sz w:val="20"/>
          <w:szCs w:val="20"/>
        </w:rPr>
      </w:pPr>
    </w:p>
    <w:p w14:paraId="117B0DD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38CE249B" w14:textId="77777777" w:rsidR="007D51F3" w:rsidRPr="00424614" w:rsidRDefault="007D51F3" w:rsidP="007D51F3">
      <w:pPr>
        <w:contextualSpacing/>
        <w:rPr>
          <w:rFonts w:asciiTheme="minorHAnsi" w:hAnsiTheme="minorHAnsi" w:cstheme="minorHAnsi"/>
          <w:sz w:val="20"/>
          <w:szCs w:val="20"/>
        </w:rPr>
      </w:pPr>
    </w:p>
    <w:p w14:paraId="575F16B0"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424614" w:rsidRDefault="007D51F3" w:rsidP="007D51F3">
      <w:pPr>
        <w:contextualSpacing/>
        <w:rPr>
          <w:rFonts w:asciiTheme="minorHAnsi" w:hAnsiTheme="minorHAnsi" w:cstheme="minorHAnsi"/>
          <w:sz w:val="20"/>
          <w:szCs w:val="20"/>
        </w:rPr>
      </w:pPr>
    </w:p>
    <w:p w14:paraId="0472C030"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2CB122F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9DDCF71" w14:textId="2485EFE2"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4150773C" w14:textId="77777777" w:rsidR="00222816" w:rsidRPr="00424614" w:rsidRDefault="00222816" w:rsidP="007D51F3">
      <w:pPr>
        <w:contextualSpacing/>
        <w:rPr>
          <w:rFonts w:asciiTheme="minorHAnsi" w:eastAsiaTheme="majorEastAsia" w:hAnsiTheme="minorHAnsi" w:cstheme="minorHAnsi"/>
          <w:iCs/>
          <w:color w:val="272727" w:themeColor="text1" w:themeTint="D8"/>
          <w:sz w:val="20"/>
          <w:szCs w:val="20"/>
        </w:rPr>
      </w:pPr>
    </w:p>
    <w:p w14:paraId="00806477"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14:paraId="589AD1FE" w14:textId="77777777" w:rsidR="007D51F3" w:rsidRPr="00424614" w:rsidRDefault="007D51F3" w:rsidP="007D51F3">
      <w:pPr>
        <w:contextualSpacing/>
        <w:rPr>
          <w:rFonts w:asciiTheme="minorHAnsi" w:hAnsiTheme="minorHAnsi" w:cstheme="minorHAnsi"/>
          <w:sz w:val="20"/>
          <w:szCs w:val="20"/>
        </w:rPr>
      </w:pPr>
    </w:p>
    <w:p w14:paraId="24B2FB23" w14:textId="506E1089" w:rsidR="0059715A" w:rsidRPr="00B1604C" w:rsidRDefault="0059715A" w:rsidP="0059715A">
      <w:pPr>
        <w:contextualSpacing/>
        <w:rPr>
          <w:rFonts w:asciiTheme="minorHAnsi" w:hAnsiTheme="minorHAnsi" w:cstheme="minorHAnsi"/>
          <w:b/>
          <w:sz w:val="20"/>
          <w:szCs w:val="20"/>
        </w:rPr>
      </w:pPr>
      <w:r>
        <w:rPr>
          <w:rFonts w:asciiTheme="minorHAnsi" w:hAnsiTheme="minorHAnsi" w:cstheme="minorHAnsi"/>
          <w:sz w:val="20"/>
          <w:szCs w:val="20"/>
        </w:rPr>
        <w:t xml:space="preserve">Ponudniki so lahko </w:t>
      </w:r>
      <w:r w:rsidR="005817E8">
        <w:rPr>
          <w:rFonts w:asciiTheme="minorHAnsi" w:hAnsiTheme="minorHAnsi" w:cstheme="minorHAnsi"/>
          <w:sz w:val="20"/>
          <w:szCs w:val="20"/>
        </w:rPr>
        <w:t xml:space="preserve">zahtevali </w:t>
      </w:r>
      <w:r>
        <w:rPr>
          <w:rFonts w:asciiTheme="minorHAnsi" w:hAnsiTheme="minorHAnsi" w:cstheme="minorHAnsi"/>
          <w:sz w:val="20"/>
          <w:szCs w:val="20"/>
        </w:rPr>
        <w:t xml:space="preserve">dodatna pojasnila </w:t>
      </w:r>
      <w:r w:rsidR="005817E8">
        <w:rPr>
          <w:rFonts w:asciiTheme="minorHAnsi" w:hAnsiTheme="minorHAnsi" w:cstheme="minorHAnsi"/>
          <w:sz w:val="20"/>
          <w:szCs w:val="20"/>
        </w:rPr>
        <w:t>glede dokumetancije</w:t>
      </w:r>
      <w:r>
        <w:rPr>
          <w:rFonts w:asciiTheme="minorHAnsi" w:hAnsiTheme="minorHAnsi" w:cstheme="minorHAnsi"/>
          <w:sz w:val="20"/>
          <w:szCs w:val="20"/>
        </w:rPr>
        <w:t xml:space="preserve"> v zvezi z oddajo javnega naročila oziroma s pripravo ponudbe zahtevali do vključno</w:t>
      </w:r>
      <w:r w:rsidRPr="00137E3F">
        <w:rPr>
          <w:rFonts w:asciiTheme="minorHAnsi" w:hAnsiTheme="minorHAnsi" w:cstheme="minorHAnsi"/>
          <w:sz w:val="20"/>
          <w:szCs w:val="20"/>
        </w:rPr>
        <w:t xml:space="preserve"> </w:t>
      </w:r>
      <w:r w:rsidR="00D05A8E" w:rsidRPr="00F46A0B">
        <w:rPr>
          <w:rFonts w:asciiTheme="minorHAnsi" w:hAnsiTheme="minorHAnsi" w:cstheme="minorHAnsi"/>
          <w:b/>
          <w:sz w:val="20"/>
          <w:szCs w:val="20"/>
        </w:rPr>
        <w:t>8.</w:t>
      </w:r>
      <w:r w:rsidR="00F46A0B" w:rsidRPr="00F46A0B">
        <w:rPr>
          <w:rFonts w:asciiTheme="minorHAnsi" w:hAnsiTheme="minorHAnsi" w:cstheme="minorHAnsi"/>
          <w:b/>
          <w:sz w:val="20"/>
          <w:szCs w:val="20"/>
        </w:rPr>
        <w:t xml:space="preserve"> </w:t>
      </w:r>
      <w:r w:rsidR="00D05A8E" w:rsidRPr="00F46A0B">
        <w:rPr>
          <w:rFonts w:asciiTheme="minorHAnsi" w:hAnsiTheme="minorHAnsi" w:cstheme="minorHAnsi"/>
          <w:b/>
          <w:sz w:val="20"/>
          <w:szCs w:val="20"/>
        </w:rPr>
        <w:t>1.</w:t>
      </w:r>
      <w:r w:rsidR="00F46A0B" w:rsidRPr="00F46A0B">
        <w:rPr>
          <w:rFonts w:asciiTheme="minorHAnsi" w:hAnsiTheme="minorHAnsi" w:cstheme="minorHAnsi"/>
          <w:b/>
          <w:sz w:val="20"/>
          <w:szCs w:val="20"/>
        </w:rPr>
        <w:t xml:space="preserve"> </w:t>
      </w:r>
      <w:r w:rsidRPr="00F46A0B">
        <w:rPr>
          <w:rFonts w:asciiTheme="minorHAnsi" w:hAnsiTheme="minorHAnsi" w:cstheme="minorHAnsi"/>
          <w:b/>
          <w:sz w:val="20"/>
          <w:szCs w:val="20"/>
        </w:rPr>
        <w:t>202</w:t>
      </w:r>
      <w:r w:rsidR="00D05A8E" w:rsidRPr="00F46A0B">
        <w:rPr>
          <w:rFonts w:asciiTheme="minorHAnsi" w:hAnsiTheme="minorHAnsi" w:cstheme="minorHAnsi"/>
          <w:b/>
          <w:sz w:val="20"/>
          <w:szCs w:val="20"/>
        </w:rPr>
        <w:t>1</w:t>
      </w:r>
      <w:r w:rsidR="00F46A0B">
        <w:rPr>
          <w:rFonts w:asciiTheme="minorHAnsi" w:hAnsiTheme="minorHAnsi" w:cstheme="minorHAnsi"/>
          <w:sz w:val="20"/>
          <w:szCs w:val="20"/>
        </w:rPr>
        <w:t>.</w:t>
      </w:r>
      <w:r w:rsidRPr="00F46A0B">
        <w:rPr>
          <w:rFonts w:asciiTheme="minorHAnsi" w:hAnsiTheme="minorHAnsi" w:cstheme="minorHAnsi"/>
          <w:sz w:val="20"/>
          <w:szCs w:val="20"/>
        </w:rPr>
        <w:t xml:space="preserve"> </w:t>
      </w:r>
    </w:p>
    <w:p w14:paraId="0159411D" w14:textId="77777777" w:rsidR="0059715A" w:rsidRPr="00B1604C" w:rsidRDefault="0059715A" w:rsidP="0059715A">
      <w:pPr>
        <w:contextualSpacing/>
        <w:rPr>
          <w:rFonts w:asciiTheme="minorHAnsi" w:hAnsiTheme="minorHAnsi" w:cstheme="minorHAnsi"/>
          <w:sz w:val="20"/>
          <w:szCs w:val="20"/>
        </w:rPr>
      </w:pPr>
    </w:p>
    <w:p w14:paraId="03C95E7E" w14:textId="50F47065" w:rsidR="0059715A" w:rsidRDefault="0059715A" w:rsidP="0059715A">
      <w:pPr>
        <w:contextualSpacing/>
        <w:rPr>
          <w:rFonts w:asciiTheme="minorHAnsi" w:hAnsiTheme="minorHAnsi" w:cstheme="minorHAnsi"/>
          <w:sz w:val="20"/>
          <w:szCs w:val="20"/>
        </w:rPr>
      </w:pPr>
      <w:r w:rsidRPr="00B1604C">
        <w:rPr>
          <w:rFonts w:asciiTheme="minorHAnsi" w:hAnsiTheme="minorHAnsi" w:cstheme="minorHAnsi"/>
          <w:sz w:val="20"/>
          <w:szCs w:val="20"/>
        </w:rPr>
        <w:t xml:space="preserve">Naročnik bo </w:t>
      </w:r>
      <w:r>
        <w:rPr>
          <w:rFonts w:asciiTheme="minorHAnsi" w:hAnsiTheme="minorHAnsi" w:cstheme="minorHAnsi"/>
          <w:sz w:val="20"/>
          <w:szCs w:val="20"/>
        </w:rPr>
        <w:t xml:space="preserve">morebitna </w:t>
      </w:r>
      <w:r w:rsidRPr="00B1604C">
        <w:rPr>
          <w:rFonts w:asciiTheme="minorHAnsi" w:hAnsiTheme="minorHAnsi" w:cstheme="minorHAnsi"/>
          <w:sz w:val="20"/>
          <w:szCs w:val="20"/>
        </w:rPr>
        <w:t>dodatna pojasnila v zvezi z dokumentacijo objavil na Portalu javnih naročil najpozneje šest dni pred iztekom roka za oddajo ponudb.</w:t>
      </w:r>
    </w:p>
    <w:p w14:paraId="27DCF7F4" w14:textId="77777777" w:rsidR="0059715A" w:rsidRDefault="0059715A" w:rsidP="0059715A">
      <w:pPr>
        <w:contextualSpacing/>
        <w:rPr>
          <w:rFonts w:asciiTheme="minorHAnsi" w:hAnsiTheme="minorHAnsi" w:cstheme="minorHAnsi"/>
          <w:sz w:val="20"/>
          <w:szCs w:val="20"/>
        </w:rPr>
      </w:pPr>
    </w:p>
    <w:p w14:paraId="1E51C3FA" w14:textId="647D2450" w:rsidR="007D51F3" w:rsidRPr="00424614" w:rsidRDefault="007D51F3" w:rsidP="007D51F3">
      <w:pPr>
        <w:contextualSpacing/>
        <w:rPr>
          <w:rFonts w:asciiTheme="minorHAnsi" w:hAnsiTheme="minorHAnsi" w:cstheme="minorHAnsi"/>
          <w:sz w:val="20"/>
          <w:szCs w:val="20"/>
        </w:rPr>
      </w:pPr>
    </w:p>
    <w:p w14:paraId="6B17C4CC"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6. Dopolnitev in spremembe dokumentacije v zvezi z oddajo javnega naročila</w:t>
      </w:r>
    </w:p>
    <w:p w14:paraId="09E5B24F"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2FF4C67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C6F850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D4FFC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0A2C780" w14:textId="4CC14C3B"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14:paraId="2E9649E7" w14:textId="77777777" w:rsidR="00B85473" w:rsidRPr="00424614" w:rsidRDefault="00B85473" w:rsidP="007D51F3">
      <w:pPr>
        <w:contextualSpacing/>
        <w:rPr>
          <w:rFonts w:asciiTheme="minorHAnsi" w:eastAsiaTheme="majorEastAsia" w:hAnsiTheme="minorHAnsi" w:cstheme="minorHAnsi"/>
          <w:iCs/>
          <w:color w:val="272727" w:themeColor="text1" w:themeTint="D8"/>
          <w:sz w:val="20"/>
          <w:szCs w:val="20"/>
        </w:rPr>
      </w:pPr>
    </w:p>
    <w:p w14:paraId="1C4166CE"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0DFDA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7AC6383B"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344EB98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14:paraId="585C25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252BE641"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3B2246" w:rsidRPr="00424614">
        <w:rPr>
          <w:rFonts w:asciiTheme="minorHAnsi" w:eastAsiaTheme="majorEastAsia" w:hAnsiTheme="minorHAnsi" w:cstheme="minorHAnsi"/>
          <w:iCs/>
          <w:color w:val="272727" w:themeColor="text1" w:themeTint="D8"/>
          <w:sz w:val="20"/>
          <w:szCs w:val="20"/>
        </w:rPr>
        <w:t>z Zakonom o poslovni skrivnosti</w:t>
      </w:r>
      <w:r w:rsidRPr="00424614">
        <w:rPr>
          <w:rFonts w:asciiTheme="minorHAnsi" w:eastAsiaTheme="majorEastAsia" w:hAnsiTheme="minorHAnsi" w:cstheme="minorHAnsi"/>
          <w:iCs/>
          <w:color w:val="272727" w:themeColor="text1" w:themeTint="D8"/>
          <w:sz w:val="20"/>
          <w:szCs w:val="20"/>
        </w:rPr>
        <w:t xml:space="preserve"> (</w:t>
      </w:r>
      <w:r w:rsidR="003B2246" w:rsidRPr="00424614">
        <w:rPr>
          <w:rFonts w:asciiTheme="minorHAnsi" w:eastAsiaTheme="majorEastAsia" w:hAnsiTheme="minorHAnsi" w:cstheme="minorHAnsi"/>
          <w:iCs/>
          <w:color w:val="272727" w:themeColor="text1" w:themeTint="D8"/>
          <w:sz w:val="20"/>
          <w:szCs w:val="20"/>
        </w:rPr>
        <w:t>Uradni list RS, št. 22/19</w:t>
      </w:r>
      <w:r w:rsidRPr="0042461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08044BDE" w14:textId="1110786A" w:rsidR="00510C84" w:rsidRDefault="00510C84">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14:paraId="27DF3F38" w14:textId="77777777" w:rsidR="007D51F3" w:rsidRPr="00424614" w:rsidRDefault="007D51F3" w:rsidP="007D51F3">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3A890A55"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3C990BAD" w14:textId="77777777" w:rsidR="007D51F3" w:rsidRPr="00424614" w:rsidRDefault="007D51F3" w:rsidP="007D51F3">
      <w:pPr>
        <w:contextualSpacing/>
        <w:rPr>
          <w:rFonts w:asciiTheme="minorHAnsi" w:hAnsiTheme="minorHAnsi" w:cstheme="minorHAnsi"/>
          <w:sz w:val="20"/>
          <w:szCs w:val="20"/>
        </w:rPr>
      </w:pPr>
    </w:p>
    <w:p w14:paraId="5661B78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7DCA7B0C" w14:textId="77777777" w:rsidR="007D51F3" w:rsidRPr="00424614" w:rsidRDefault="007D51F3" w:rsidP="007D51F3">
      <w:pPr>
        <w:contextualSpacing/>
        <w:rPr>
          <w:rFonts w:asciiTheme="minorHAnsi" w:hAnsiTheme="minorHAnsi" w:cstheme="minorHAnsi"/>
          <w:sz w:val="20"/>
          <w:szCs w:val="20"/>
        </w:rPr>
      </w:pPr>
    </w:p>
    <w:p w14:paraId="5BDF86B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294061B7" w14:textId="77777777" w:rsidR="007D51F3" w:rsidRPr="00424614" w:rsidRDefault="007D51F3" w:rsidP="007D51F3">
      <w:pPr>
        <w:contextualSpacing/>
        <w:rPr>
          <w:rFonts w:asciiTheme="minorHAnsi" w:hAnsiTheme="minorHAnsi" w:cstheme="minorHAnsi"/>
          <w:sz w:val="20"/>
          <w:szCs w:val="20"/>
        </w:rPr>
      </w:pPr>
    </w:p>
    <w:p w14:paraId="25F182A6" w14:textId="048CEB81" w:rsidR="007D51F3" w:rsidRPr="00424614" w:rsidRDefault="007D51F3" w:rsidP="007D51F3">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w:t>
      </w:r>
      <w:r w:rsidR="00CA07B3" w:rsidRPr="00424614">
        <w:rPr>
          <w:rFonts w:asciiTheme="minorHAnsi" w:hAnsiTheme="minorHAnsi" w:cstheme="minorHAnsi"/>
          <w:sz w:val="20"/>
          <w:szCs w:val="20"/>
        </w:rPr>
        <w:t>,</w:t>
      </w:r>
      <w:r w:rsidRPr="00424614">
        <w:rPr>
          <w:rFonts w:asciiTheme="minorHAnsi" w:hAnsiTheme="minorHAnsi" w:cstheme="minorHAnsi"/>
          <w:sz w:val="20"/>
          <w:szCs w:val="20"/>
        </w:rPr>
        <w:t xml:space="preserve"> in ustrezni slovenski ali angleški prevod.</w:t>
      </w:r>
    </w:p>
    <w:p w14:paraId="3D2DD3A0" w14:textId="77777777" w:rsidR="007D51F3" w:rsidRPr="00424614" w:rsidRDefault="007D51F3" w:rsidP="007D51F3">
      <w:pPr>
        <w:contextualSpacing/>
        <w:rPr>
          <w:rFonts w:asciiTheme="minorHAnsi" w:hAnsiTheme="minorHAnsi" w:cstheme="minorHAnsi"/>
          <w:sz w:val="20"/>
          <w:szCs w:val="20"/>
        </w:rPr>
      </w:pPr>
    </w:p>
    <w:p w14:paraId="221C793E" w14:textId="77777777" w:rsidR="007D51F3" w:rsidRPr="00424614" w:rsidRDefault="007D51F3" w:rsidP="007D51F3">
      <w:pPr>
        <w:contextualSpacing/>
        <w:rPr>
          <w:rFonts w:asciiTheme="minorHAnsi" w:hAnsiTheme="minorHAnsi" w:cstheme="minorHAnsi"/>
          <w:sz w:val="20"/>
          <w:szCs w:val="20"/>
        </w:rPr>
      </w:pPr>
    </w:p>
    <w:p w14:paraId="39640A6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4DEEF052"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23ADC6A"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26A85A" w14:textId="55E786C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812D7B" w:rsidRPr="00424614">
        <w:rPr>
          <w:rFonts w:asciiTheme="minorHAnsi" w:eastAsiaTheme="majorEastAsia" w:hAnsiTheme="minorHAnsi" w:cstheme="minorHAnsi"/>
          <w:iCs/>
          <w:color w:val="272727" w:themeColor="text1" w:themeTint="D8"/>
          <w:sz w:val="20"/>
          <w:szCs w:val="20"/>
        </w:rPr>
        <w:t xml:space="preserve"> in podpisane</w:t>
      </w:r>
      <w:r w:rsidRPr="00424614">
        <w:rPr>
          <w:rFonts w:asciiTheme="minorHAnsi" w:eastAsiaTheme="majorEastAsia" w:hAnsiTheme="minorHAnsi" w:cstheme="minorHAnsi"/>
          <w:iCs/>
          <w:color w:val="272727" w:themeColor="text1" w:themeTint="D8"/>
          <w:sz w:val="20"/>
          <w:szCs w:val="20"/>
        </w:rPr>
        <w:t xml:space="preserve"> naslednje dokumente:</w:t>
      </w:r>
    </w:p>
    <w:p w14:paraId="711530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4DF6FC0"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w:t>
      </w:r>
    </w:p>
    <w:p w14:paraId="1ACF0D6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Predračun (OBR-2),</w:t>
      </w:r>
    </w:p>
    <w:p w14:paraId="14426E3B"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Vzorec pogodbe (OBR-3),</w:t>
      </w:r>
    </w:p>
    <w:p w14:paraId="538B954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2CEB1924" w14:textId="6D025599"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Reference ponudnika (OBR-5),</w:t>
      </w:r>
    </w:p>
    <w:p w14:paraId="0D9ACDBD" w14:textId="6B1FE339" w:rsidR="006867B9" w:rsidRDefault="006867B9"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Seznam članov projektne skupine (OBR-6),</w:t>
      </w:r>
    </w:p>
    <w:p w14:paraId="415CE92F" w14:textId="183F480D" w:rsidR="00B85473" w:rsidRDefault="00B8547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Reference članov projektne skupine (OBR-7),</w:t>
      </w:r>
    </w:p>
    <w:p w14:paraId="4EBBDD55" w14:textId="0FEF65C5" w:rsidR="00B85473" w:rsidRDefault="00ED4E2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Vzorec sporazuma o nerazkrivanju podatkov</w:t>
      </w:r>
      <w:r w:rsidR="00B85473">
        <w:rPr>
          <w:rFonts w:asciiTheme="minorHAnsi" w:eastAsiaTheme="majorEastAsia" w:hAnsiTheme="minorHAnsi" w:cstheme="minorHAnsi"/>
          <w:iCs/>
          <w:color w:val="272727" w:themeColor="text1" w:themeTint="D8"/>
          <w:sz w:val="20"/>
          <w:szCs w:val="20"/>
        </w:rPr>
        <w:t xml:space="preserve"> (OBR-8),</w:t>
      </w:r>
    </w:p>
    <w:p w14:paraId="586B77BA" w14:textId="030DF4D7" w:rsidR="00B85473" w:rsidRPr="00424614" w:rsidRDefault="00ED4E2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Vzorec izjave zaposlenega in podizvajalca</w:t>
      </w:r>
      <w:r w:rsidR="00B85473">
        <w:rPr>
          <w:rFonts w:asciiTheme="minorHAnsi" w:eastAsiaTheme="majorEastAsia" w:hAnsiTheme="minorHAnsi" w:cstheme="minorHAnsi"/>
          <w:iCs/>
          <w:color w:val="272727" w:themeColor="text1" w:themeTint="D8"/>
          <w:sz w:val="20"/>
          <w:szCs w:val="20"/>
        </w:rPr>
        <w:t xml:space="preserve"> (OBR-9</w:t>
      </w:r>
      <w:r>
        <w:rPr>
          <w:rFonts w:asciiTheme="minorHAnsi" w:eastAsiaTheme="majorEastAsia" w:hAnsiTheme="minorHAnsi" w:cstheme="minorHAnsi"/>
          <w:iCs/>
          <w:color w:val="272727" w:themeColor="text1" w:themeTint="D8"/>
          <w:sz w:val="20"/>
          <w:szCs w:val="20"/>
        </w:rPr>
        <w:t>A in/ali OBR-9B</w:t>
      </w:r>
      <w:r w:rsidR="00B85473">
        <w:rPr>
          <w:rFonts w:asciiTheme="minorHAnsi" w:eastAsiaTheme="majorEastAsia" w:hAnsiTheme="minorHAnsi" w:cstheme="minorHAnsi"/>
          <w:iCs/>
          <w:color w:val="272727" w:themeColor="text1" w:themeTint="D8"/>
          <w:sz w:val="20"/>
          <w:szCs w:val="20"/>
        </w:rPr>
        <w:t>)</w:t>
      </w:r>
    </w:p>
    <w:p w14:paraId="01E108B2" w14:textId="17629D3A" w:rsidR="002C528B" w:rsidRDefault="002C528B"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3D367D22" w14:textId="45C758BF" w:rsidR="00B85473" w:rsidRPr="00424614" w:rsidRDefault="00B8547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Izpolnjevanje tehničnih zahtev (OBR-10),</w:t>
      </w:r>
    </w:p>
    <w:p w14:paraId="7EE53377" w14:textId="5C3B42DB" w:rsidR="00322934" w:rsidRPr="00424614" w:rsidRDefault="00322934" w:rsidP="00322934">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Tehnično dokumentacijo ponujene opreme, iz katere mora biti razvidno, da ta ustreza najmanj vsem zahtevam naročnika iz Tehničnih specifikacij,</w:t>
      </w:r>
    </w:p>
    <w:p w14:paraId="52304B13" w14:textId="0FB5B484"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Podpisane Tehnične specifikacije te dokumentacije.</w:t>
      </w:r>
    </w:p>
    <w:p w14:paraId="2158247C" w14:textId="77777777" w:rsidR="00B85473" w:rsidRDefault="00B85473" w:rsidP="007D51F3">
      <w:pPr>
        <w:contextualSpacing/>
        <w:rPr>
          <w:rFonts w:asciiTheme="minorHAnsi" w:eastAsiaTheme="majorEastAsia" w:hAnsiTheme="minorHAnsi" w:cstheme="minorHAnsi"/>
          <w:iCs/>
          <w:color w:val="272727" w:themeColor="text1" w:themeTint="D8"/>
          <w:sz w:val="20"/>
          <w:szCs w:val="20"/>
        </w:rPr>
      </w:pPr>
    </w:p>
    <w:p w14:paraId="6A9B2049" w14:textId="49A385FD"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00CF1FCB" w14:textId="77777777" w:rsidR="006867B9" w:rsidRPr="00424614" w:rsidRDefault="006867B9" w:rsidP="007D51F3">
      <w:pPr>
        <w:contextualSpacing/>
        <w:rPr>
          <w:rFonts w:asciiTheme="minorHAnsi" w:eastAsiaTheme="majorEastAsia" w:hAnsiTheme="minorHAnsi" w:cstheme="minorHAnsi"/>
          <w:iCs/>
          <w:color w:val="272727" w:themeColor="text1" w:themeTint="D8"/>
          <w:sz w:val="20"/>
          <w:szCs w:val="20"/>
        </w:rPr>
      </w:pPr>
    </w:p>
    <w:p w14:paraId="18491904"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4751629A" w14:textId="68873590" w:rsidR="007D51F3"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ESPD obrazec (OBR-4),</w:t>
      </w:r>
    </w:p>
    <w:p w14:paraId="261ED01F" w14:textId="5DA7F7B3" w:rsidR="00C161B6"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hAnsiTheme="minorHAnsi" w:cs="Arial"/>
          <w:sz w:val="20"/>
          <w:szCs w:val="20"/>
        </w:rPr>
        <w:t>Soglasja oseb, ki so članice upravnega, vodstvenega ali nadzornega organa pri podizvajalcu ali ki imajo pooblastila za njegovo zastopanje ali odločanje ali nadzor v njem, da lahko naročnik za njih pridobi podatke iz kazenske evidence pri Ministrstvu za pravosodje RS (domači podizvajalec) oziroma dokazilo v skladu s točko 4.1. I. poglavja teh navodil (tuji podizvajalec),</w:t>
      </w:r>
    </w:p>
    <w:p w14:paraId="184097F9"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0112DFC3"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93965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30FACBF7"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06F86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71780582" w14:textId="5A80DEF9"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1CF6E01C" w14:textId="0F64CE22" w:rsidR="00C161B6" w:rsidRPr="00424614" w:rsidRDefault="00C161B6" w:rsidP="00C161B6">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hAnsiTheme="minorHAnsi" w:cs="Arial"/>
          <w:sz w:val="20"/>
          <w:szCs w:val="20"/>
        </w:rPr>
        <w:t>Soglasja oseb, ki so članice upravnega, vodstvenega ali nadzornega organa pri ponudniku ali ki imajo pooblastila za njegovo zastopanje ali odločanje ali nadzor v njem, da lahko naročnik za njih pridobi podatke iz kazenske evidence pri Ministrstvu za pravosodje RS (domači ponudniki) oziroma dokazilo v skladu s točko 4.1. I. poglavja teh navodil (tuji ponudniki),</w:t>
      </w:r>
    </w:p>
    <w:p w14:paraId="24782E4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424614" w:rsidRDefault="007D51F3" w:rsidP="007D51F3">
      <w:pPr>
        <w:contextualSpacing/>
        <w:rPr>
          <w:rFonts w:asciiTheme="minorHAnsi" w:hAnsiTheme="minorHAnsi" w:cstheme="minorHAnsi"/>
          <w:sz w:val="20"/>
          <w:szCs w:val="20"/>
        </w:rPr>
      </w:pPr>
    </w:p>
    <w:p w14:paraId="5D3AC402" w14:textId="77777777" w:rsidR="007D51F3" w:rsidRPr="00424614" w:rsidRDefault="007D51F3" w:rsidP="007D51F3">
      <w:pPr>
        <w:pStyle w:val="Naslov9"/>
        <w:spacing w:before="0"/>
        <w:contextualSpacing/>
        <w:rPr>
          <w:rFonts w:asciiTheme="minorHAnsi" w:hAnsiTheme="minorHAnsi" w:cstheme="minorHAnsi"/>
          <w:b/>
          <w:i w:val="0"/>
          <w:sz w:val="20"/>
          <w:szCs w:val="20"/>
        </w:rPr>
      </w:pPr>
      <w:bookmarkStart w:id="1" w:name="_Toc261337263"/>
      <w:r w:rsidRPr="00424614">
        <w:rPr>
          <w:rFonts w:asciiTheme="minorHAnsi" w:hAnsiTheme="minorHAnsi" w:cstheme="minorHAnsi"/>
          <w:b/>
          <w:i w:val="0"/>
          <w:sz w:val="20"/>
          <w:szCs w:val="20"/>
        </w:rPr>
        <w:t xml:space="preserve">3. </w:t>
      </w:r>
      <w:bookmarkEnd w:id="1"/>
      <w:r w:rsidRPr="00424614">
        <w:rPr>
          <w:rFonts w:asciiTheme="minorHAnsi" w:hAnsiTheme="minorHAnsi" w:cstheme="minorHAnsi"/>
          <w:b/>
          <w:i w:val="0"/>
          <w:sz w:val="20"/>
          <w:szCs w:val="20"/>
        </w:rPr>
        <w:t>Rok in način predložitve ponudbe</w:t>
      </w:r>
    </w:p>
    <w:p w14:paraId="327E7325" w14:textId="77777777" w:rsidR="007D51F3" w:rsidRPr="00424614" w:rsidRDefault="007D51F3" w:rsidP="007D51F3">
      <w:pPr>
        <w:contextualSpacing/>
        <w:rPr>
          <w:rFonts w:asciiTheme="minorHAnsi" w:hAnsiTheme="minorHAnsi" w:cstheme="minorHAnsi"/>
          <w:sz w:val="20"/>
          <w:szCs w:val="20"/>
        </w:rPr>
      </w:pPr>
    </w:p>
    <w:p w14:paraId="7814AFD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8"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w:t>
      </w:r>
    </w:p>
    <w:p w14:paraId="4CAB7458" w14:textId="77777777" w:rsidR="00A04FB0" w:rsidRPr="00424614" w:rsidRDefault="00A04FB0" w:rsidP="00A04FB0">
      <w:pPr>
        <w:contextualSpacing/>
        <w:rPr>
          <w:rFonts w:asciiTheme="minorHAnsi" w:hAnsiTheme="minorHAnsi" w:cstheme="minorHAnsi"/>
          <w:sz w:val="20"/>
          <w:szCs w:val="20"/>
        </w:rPr>
      </w:pPr>
    </w:p>
    <w:p w14:paraId="689B43A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10"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14:paraId="27808A1C" w14:textId="77777777" w:rsidR="00A04FB0" w:rsidRPr="00424614" w:rsidRDefault="00A04FB0" w:rsidP="00A04FB0">
      <w:pPr>
        <w:contextualSpacing/>
        <w:rPr>
          <w:rFonts w:asciiTheme="minorHAnsi" w:hAnsiTheme="minorHAnsi" w:cstheme="minorHAnsi"/>
          <w:sz w:val="20"/>
          <w:szCs w:val="20"/>
        </w:rPr>
      </w:pPr>
    </w:p>
    <w:p w14:paraId="096C028F" w14:textId="093F1F7A"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FAAE312" w14:textId="77777777" w:rsidR="007D51F3" w:rsidRPr="00424614" w:rsidRDefault="007D51F3" w:rsidP="007D51F3">
      <w:pPr>
        <w:contextualSpacing/>
        <w:rPr>
          <w:rFonts w:asciiTheme="minorHAnsi" w:hAnsiTheme="minorHAnsi" w:cstheme="minorHAnsi"/>
          <w:sz w:val="20"/>
          <w:szCs w:val="20"/>
        </w:rPr>
      </w:pPr>
    </w:p>
    <w:p w14:paraId="29D5E914" w14:textId="0F9380F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Ponudba se šteje za pravočasno oddano, če jo naročnik prejme preko sistema e-JN </w:t>
      </w:r>
      <w:hyperlink r:id="rId11"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r w:rsidRPr="00145A79">
        <w:rPr>
          <w:rFonts w:asciiTheme="minorHAnsi" w:hAnsiTheme="minorHAnsi" w:cstheme="minorHAnsi"/>
          <w:sz w:val="20"/>
          <w:szCs w:val="20"/>
        </w:rPr>
        <w:t xml:space="preserve">najkasneje do </w:t>
      </w:r>
      <w:r w:rsidR="00D05A8E" w:rsidRPr="00F46A0B">
        <w:rPr>
          <w:rFonts w:asciiTheme="minorHAnsi" w:hAnsiTheme="minorHAnsi" w:cstheme="minorHAnsi"/>
          <w:b/>
          <w:sz w:val="20"/>
          <w:szCs w:val="20"/>
        </w:rPr>
        <w:t>25.</w:t>
      </w:r>
      <w:r w:rsidR="00F46A0B" w:rsidRPr="00F46A0B">
        <w:rPr>
          <w:rFonts w:asciiTheme="minorHAnsi" w:hAnsiTheme="minorHAnsi" w:cstheme="minorHAnsi"/>
          <w:b/>
          <w:sz w:val="20"/>
          <w:szCs w:val="20"/>
        </w:rPr>
        <w:t xml:space="preserve"> </w:t>
      </w:r>
      <w:r w:rsidR="0045579B" w:rsidRPr="00F46A0B">
        <w:rPr>
          <w:rFonts w:asciiTheme="minorHAnsi" w:hAnsiTheme="minorHAnsi" w:cstheme="minorHAnsi"/>
          <w:b/>
          <w:sz w:val="20"/>
          <w:szCs w:val="20"/>
        </w:rPr>
        <w:t>1</w:t>
      </w:r>
      <w:r w:rsidR="00482FDA" w:rsidRPr="00F46A0B">
        <w:rPr>
          <w:rFonts w:asciiTheme="minorHAnsi" w:hAnsiTheme="minorHAnsi" w:cstheme="minorHAnsi"/>
          <w:b/>
          <w:sz w:val="20"/>
          <w:szCs w:val="20"/>
        </w:rPr>
        <w:t>.</w:t>
      </w:r>
      <w:r w:rsidR="00F46A0B" w:rsidRPr="00F46A0B">
        <w:rPr>
          <w:rFonts w:asciiTheme="minorHAnsi" w:hAnsiTheme="minorHAnsi" w:cstheme="minorHAnsi"/>
          <w:b/>
          <w:sz w:val="20"/>
          <w:szCs w:val="20"/>
        </w:rPr>
        <w:t xml:space="preserve"> </w:t>
      </w:r>
      <w:r w:rsidR="00D05A8E" w:rsidRPr="00F46A0B">
        <w:rPr>
          <w:rFonts w:asciiTheme="minorHAnsi" w:hAnsiTheme="minorHAnsi" w:cstheme="minorHAnsi"/>
          <w:b/>
          <w:sz w:val="20"/>
          <w:szCs w:val="20"/>
        </w:rPr>
        <w:t>2021</w:t>
      </w:r>
      <w:r w:rsidRPr="00F46A0B">
        <w:rPr>
          <w:rFonts w:asciiTheme="minorHAnsi" w:hAnsiTheme="minorHAnsi" w:cstheme="minorHAnsi"/>
          <w:b/>
          <w:sz w:val="20"/>
          <w:szCs w:val="20"/>
        </w:rPr>
        <w:t xml:space="preserve"> do 9. ure</w:t>
      </w:r>
      <w:r w:rsidRPr="00F46A0B">
        <w:rPr>
          <w:rFonts w:asciiTheme="minorHAnsi" w:hAnsiTheme="minorHAnsi" w:cstheme="minorHAnsi"/>
          <w:sz w:val="20"/>
          <w:szCs w:val="20"/>
        </w:rPr>
        <w:t>.</w:t>
      </w:r>
      <w:r w:rsidRPr="00145A79">
        <w:rPr>
          <w:rFonts w:asciiTheme="minorHAnsi" w:hAnsiTheme="minorHAnsi" w:cstheme="minorHAnsi"/>
          <w:sz w:val="20"/>
          <w:szCs w:val="20"/>
        </w:rPr>
        <w:t xml:space="preserve"> Za oddano ponudbo se šteje ponudba, ki je v informacijskem sistemu e-</w:t>
      </w:r>
      <w:r w:rsidRPr="00424614">
        <w:rPr>
          <w:rFonts w:asciiTheme="minorHAnsi" w:hAnsiTheme="minorHAnsi" w:cstheme="minorHAnsi"/>
          <w:sz w:val="20"/>
          <w:szCs w:val="20"/>
        </w:rPr>
        <w:t>JN označena s statusom »ODDANO«.</w:t>
      </w:r>
    </w:p>
    <w:p w14:paraId="0E5B7F4F" w14:textId="77777777" w:rsidR="007D51F3" w:rsidRPr="00424614" w:rsidRDefault="007D51F3" w:rsidP="007D51F3">
      <w:pPr>
        <w:contextualSpacing/>
        <w:rPr>
          <w:rFonts w:asciiTheme="minorHAnsi" w:hAnsiTheme="minorHAnsi" w:cstheme="minorHAnsi"/>
          <w:sz w:val="20"/>
          <w:szCs w:val="20"/>
        </w:rPr>
      </w:pPr>
    </w:p>
    <w:p w14:paraId="59AB4EA1"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46888" w14:textId="77777777" w:rsidR="00A04FB0" w:rsidRPr="00424614" w:rsidRDefault="00A04FB0" w:rsidP="00A04FB0">
      <w:pPr>
        <w:contextualSpacing/>
        <w:rPr>
          <w:rFonts w:asciiTheme="minorHAnsi" w:hAnsiTheme="minorHAnsi" w:cstheme="minorHAnsi"/>
          <w:sz w:val="20"/>
          <w:szCs w:val="20"/>
        </w:rPr>
      </w:pPr>
    </w:p>
    <w:p w14:paraId="0181CD60" w14:textId="5164EE60"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 preteku roka za predložitev ponudb ponudbe ne bo več mogoče oddati.</w:t>
      </w:r>
    </w:p>
    <w:p w14:paraId="2819BE41" w14:textId="77777777" w:rsidR="008C2D71" w:rsidRPr="00424614" w:rsidRDefault="008C2D71" w:rsidP="00A04FB0">
      <w:pPr>
        <w:contextualSpacing/>
        <w:rPr>
          <w:rFonts w:asciiTheme="minorHAnsi" w:hAnsiTheme="minorHAnsi" w:cstheme="minorHAnsi"/>
          <w:sz w:val="20"/>
          <w:szCs w:val="20"/>
        </w:rPr>
      </w:pPr>
    </w:p>
    <w:p w14:paraId="7069B681" w14:textId="63E346A7" w:rsidR="007D51F3" w:rsidRPr="00F46A0B"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Dostop do povezave za oddajo elektronske ponudbe v tem postopku javnega na</w:t>
      </w:r>
      <w:r w:rsidR="00201997" w:rsidRPr="00424614">
        <w:rPr>
          <w:rFonts w:asciiTheme="minorHAnsi" w:hAnsiTheme="minorHAnsi" w:cstheme="minorHAnsi"/>
          <w:sz w:val="20"/>
          <w:szCs w:val="20"/>
        </w:rPr>
        <w:t>ročila je na naslednji povezavi:</w:t>
      </w:r>
      <w:r w:rsidR="008C2D71" w:rsidRPr="00424614">
        <w:rPr>
          <w:rFonts w:asciiTheme="minorHAnsi" w:hAnsiTheme="minorHAnsi" w:cstheme="minorHAnsi"/>
          <w:sz w:val="20"/>
          <w:szCs w:val="20"/>
        </w:rPr>
        <w:t xml:space="preserve"> </w:t>
      </w:r>
      <w:hyperlink r:id="rId12" w:history="1">
        <w:r w:rsidR="00F46A0B" w:rsidRPr="00F46A0B">
          <w:rPr>
            <w:rStyle w:val="Hiperpovezava"/>
            <w:rFonts w:asciiTheme="minorHAnsi" w:hAnsiTheme="minorHAnsi" w:cstheme="minorHAnsi"/>
            <w:sz w:val="20"/>
            <w:szCs w:val="20"/>
          </w:rPr>
          <w:t>https://ejn.gov.si/ponudba/pages/aktualno/aktualno_javno_narocilo_podrobno.xhtml?zadevaId=23207</w:t>
        </w:r>
      </w:hyperlink>
      <w:r w:rsidR="00B85473" w:rsidRPr="00F46A0B">
        <w:rPr>
          <w:rFonts w:asciiTheme="minorHAnsi" w:hAnsiTheme="minorHAnsi" w:cstheme="minorHAnsi"/>
          <w:sz w:val="20"/>
          <w:szCs w:val="20"/>
        </w:rPr>
        <w:t>.</w:t>
      </w:r>
    </w:p>
    <w:p w14:paraId="7FD12AA1" w14:textId="1E375939" w:rsidR="00A04FB0" w:rsidRPr="00F46A0B" w:rsidRDefault="00A04FB0" w:rsidP="007D51F3">
      <w:pPr>
        <w:contextualSpacing/>
        <w:rPr>
          <w:rFonts w:asciiTheme="minorHAnsi" w:hAnsiTheme="minorHAnsi" w:cstheme="minorHAnsi"/>
          <w:sz w:val="20"/>
          <w:szCs w:val="20"/>
        </w:rPr>
      </w:pPr>
    </w:p>
    <w:p w14:paraId="4C66B25A" w14:textId="77777777" w:rsidR="00A04FB0" w:rsidRPr="00424614" w:rsidRDefault="00A04FB0" w:rsidP="007D51F3">
      <w:pPr>
        <w:contextualSpacing/>
        <w:rPr>
          <w:rFonts w:asciiTheme="minorHAnsi" w:hAnsiTheme="minorHAnsi" w:cstheme="minorHAnsi"/>
          <w:sz w:val="20"/>
          <w:szCs w:val="20"/>
        </w:rPr>
      </w:pPr>
    </w:p>
    <w:p w14:paraId="228B56E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Listine v ponudbi</w:t>
      </w:r>
    </w:p>
    <w:p w14:paraId="5691558C" w14:textId="77777777" w:rsidR="007D51F3" w:rsidRPr="00424614" w:rsidRDefault="007D51F3" w:rsidP="007D51F3">
      <w:pPr>
        <w:contextualSpacing/>
        <w:rPr>
          <w:rFonts w:asciiTheme="minorHAnsi" w:hAnsiTheme="minorHAnsi" w:cstheme="minorHAnsi"/>
          <w:sz w:val="20"/>
          <w:szCs w:val="20"/>
        </w:rPr>
      </w:pPr>
    </w:p>
    <w:p w14:paraId="208BCB34"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DFF6096" w14:textId="77777777" w:rsidR="007D51F3" w:rsidRPr="00424614" w:rsidRDefault="007D51F3" w:rsidP="007D51F3">
      <w:pPr>
        <w:contextualSpacing/>
        <w:rPr>
          <w:rFonts w:asciiTheme="minorHAnsi" w:hAnsiTheme="minorHAnsi" w:cstheme="minorHAnsi"/>
          <w:sz w:val="20"/>
          <w:szCs w:val="20"/>
        </w:rPr>
      </w:pPr>
    </w:p>
    <w:p w14:paraId="3929140A" w14:textId="77777777" w:rsidR="007D51F3" w:rsidRPr="00424614" w:rsidRDefault="007D51F3" w:rsidP="007D51F3">
      <w:pPr>
        <w:contextualSpacing/>
        <w:rPr>
          <w:rFonts w:asciiTheme="minorHAnsi" w:hAnsiTheme="minorHAnsi" w:cstheme="minorHAnsi"/>
          <w:sz w:val="20"/>
          <w:szCs w:val="20"/>
        </w:rPr>
      </w:pPr>
    </w:p>
    <w:p w14:paraId="77F28A49"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EB01DBD" w14:textId="77777777" w:rsidR="007D51F3" w:rsidRPr="00424614" w:rsidRDefault="007D51F3" w:rsidP="007D51F3">
      <w:pPr>
        <w:contextualSpacing/>
        <w:rPr>
          <w:rFonts w:asciiTheme="minorHAnsi" w:hAnsiTheme="minorHAnsi" w:cstheme="minorHAnsi"/>
          <w:sz w:val="20"/>
          <w:szCs w:val="20"/>
        </w:rPr>
      </w:pPr>
    </w:p>
    <w:p w14:paraId="3571A20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36162CB" w14:textId="77777777" w:rsidR="007D51F3" w:rsidRPr="00424614" w:rsidRDefault="007D51F3" w:rsidP="007D51F3">
      <w:pPr>
        <w:contextualSpacing/>
        <w:rPr>
          <w:rFonts w:asciiTheme="minorHAnsi" w:hAnsiTheme="minorHAnsi" w:cstheme="minorHAnsi"/>
          <w:sz w:val="20"/>
          <w:szCs w:val="20"/>
        </w:rPr>
      </w:pPr>
    </w:p>
    <w:p w14:paraId="2A1802C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76305261" w14:textId="77777777" w:rsidR="007D51F3" w:rsidRPr="00424614" w:rsidRDefault="007D51F3" w:rsidP="007D51F3">
      <w:pPr>
        <w:contextualSpacing/>
        <w:rPr>
          <w:rFonts w:asciiTheme="minorHAnsi" w:hAnsiTheme="minorHAnsi" w:cstheme="minorHAnsi"/>
          <w:sz w:val="20"/>
          <w:szCs w:val="20"/>
        </w:rPr>
      </w:pPr>
    </w:p>
    <w:p w14:paraId="36D5404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424614" w:rsidRDefault="007D51F3" w:rsidP="007D51F3">
      <w:pPr>
        <w:numPr>
          <w:ilvl w:val="0"/>
          <w:numId w:val="6"/>
        </w:numPr>
        <w:ind w:left="284" w:hanging="284"/>
        <w:contextualSpacing/>
        <w:rPr>
          <w:rFonts w:asciiTheme="minorHAnsi" w:hAnsiTheme="minorHAnsi" w:cstheme="minorHAnsi"/>
          <w:sz w:val="20"/>
          <w:szCs w:val="20"/>
        </w:rPr>
      </w:pPr>
      <w:r w:rsidRPr="00424614">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424614" w:rsidRDefault="007D51F3" w:rsidP="007D51F3">
      <w:pPr>
        <w:contextualSpacing/>
        <w:rPr>
          <w:rFonts w:asciiTheme="minorHAnsi" w:hAnsiTheme="minorHAnsi" w:cstheme="minorHAnsi"/>
          <w:sz w:val="20"/>
          <w:szCs w:val="20"/>
        </w:rPr>
      </w:pPr>
    </w:p>
    <w:p w14:paraId="5A24D6B1"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14:paraId="524D1FF0" w14:textId="77777777" w:rsidR="007D51F3" w:rsidRPr="00424614" w:rsidRDefault="007D51F3" w:rsidP="007D51F3">
      <w:pPr>
        <w:contextualSpacing/>
        <w:rPr>
          <w:rFonts w:asciiTheme="minorHAnsi" w:hAnsiTheme="minorHAnsi" w:cstheme="minorHAnsi"/>
          <w:sz w:val="20"/>
          <w:szCs w:val="20"/>
        </w:rPr>
      </w:pPr>
    </w:p>
    <w:p w14:paraId="73CF19A5" w14:textId="77777777" w:rsidR="007D51F3" w:rsidRPr="00424614" w:rsidRDefault="007D51F3" w:rsidP="007D51F3">
      <w:pPr>
        <w:contextualSpacing/>
        <w:rPr>
          <w:rFonts w:asciiTheme="minorHAnsi" w:hAnsiTheme="minorHAnsi" w:cstheme="minorHAnsi"/>
          <w:sz w:val="20"/>
          <w:szCs w:val="20"/>
        </w:rPr>
      </w:pPr>
    </w:p>
    <w:p w14:paraId="6B17B88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14:paraId="080E7740" w14:textId="77777777" w:rsidR="007D51F3" w:rsidRPr="00424614" w:rsidRDefault="007D51F3" w:rsidP="007D51F3">
      <w:pPr>
        <w:contextualSpacing/>
        <w:rPr>
          <w:rFonts w:asciiTheme="minorHAnsi" w:hAnsiTheme="minorHAnsi" w:cstheme="minorHAnsi"/>
          <w:sz w:val="20"/>
          <w:szCs w:val="20"/>
        </w:rPr>
      </w:pPr>
    </w:p>
    <w:p w14:paraId="2E0176E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4FF62016" w14:textId="636B4A29" w:rsidR="007D51F3" w:rsidRPr="00424614" w:rsidRDefault="007D51F3" w:rsidP="009131E4">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3039BE7D" w14:textId="70162D41"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glavni ponudnik ne ravna v skladu s 94. členom ZJN-3.</w:t>
      </w:r>
    </w:p>
    <w:p w14:paraId="1DD3061C" w14:textId="2D473BFD" w:rsidR="002D085A" w:rsidRPr="00424614" w:rsidRDefault="002D085A" w:rsidP="002D085A">
      <w:pPr>
        <w:contextualSpacing/>
        <w:rPr>
          <w:rFonts w:asciiTheme="minorHAnsi" w:eastAsiaTheme="majorEastAsia" w:hAnsiTheme="minorHAnsi" w:cstheme="minorHAnsi"/>
          <w:iCs/>
          <w:color w:val="272727" w:themeColor="text1" w:themeTint="D8"/>
          <w:sz w:val="20"/>
          <w:szCs w:val="20"/>
        </w:rPr>
      </w:pPr>
    </w:p>
    <w:p w14:paraId="20D51D2C" w14:textId="77777777" w:rsidR="006867B9" w:rsidRPr="00424614" w:rsidRDefault="006867B9" w:rsidP="002D085A">
      <w:pPr>
        <w:contextualSpacing/>
        <w:rPr>
          <w:rFonts w:asciiTheme="minorHAnsi" w:eastAsiaTheme="majorEastAsia" w:hAnsiTheme="minorHAnsi" w:cstheme="minorHAnsi"/>
          <w:iCs/>
          <w:color w:val="272727" w:themeColor="text1" w:themeTint="D8"/>
          <w:sz w:val="20"/>
          <w:szCs w:val="20"/>
        </w:rPr>
      </w:pPr>
    </w:p>
    <w:p w14:paraId="51A5126E"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44C0EA5D" w14:textId="77777777" w:rsidR="007D51F3" w:rsidRPr="00424614" w:rsidRDefault="007D51F3" w:rsidP="007D51F3">
      <w:pPr>
        <w:contextualSpacing/>
        <w:rPr>
          <w:rFonts w:asciiTheme="minorHAnsi" w:hAnsiTheme="minorHAnsi" w:cstheme="minorHAnsi"/>
          <w:sz w:val="20"/>
          <w:szCs w:val="20"/>
        </w:rPr>
      </w:pPr>
    </w:p>
    <w:p w14:paraId="37EBDAE9"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424614" w:rsidRDefault="007D51F3" w:rsidP="007D51F3">
      <w:pPr>
        <w:contextualSpacing/>
        <w:rPr>
          <w:rFonts w:asciiTheme="minorHAnsi" w:hAnsiTheme="minorHAnsi" w:cstheme="minorHAnsi"/>
          <w:sz w:val="20"/>
          <w:szCs w:val="20"/>
        </w:rPr>
      </w:pPr>
    </w:p>
    <w:p w14:paraId="3FC8EF32" w14:textId="77777777" w:rsidR="007D51F3" w:rsidRPr="00424614" w:rsidRDefault="007D51F3" w:rsidP="007D51F3">
      <w:pPr>
        <w:contextualSpacing/>
        <w:rPr>
          <w:rFonts w:asciiTheme="minorHAnsi" w:hAnsiTheme="minorHAnsi" w:cstheme="minorHAnsi"/>
          <w:sz w:val="20"/>
          <w:szCs w:val="20"/>
        </w:rPr>
      </w:pPr>
    </w:p>
    <w:p w14:paraId="1A8D1F2B"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32F16B78" w14:textId="77777777" w:rsidR="007D51F3" w:rsidRPr="00424614" w:rsidRDefault="007D51F3" w:rsidP="007D51F3">
      <w:pPr>
        <w:contextualSpacing/>
        <w:rPr>
          <w:rFonts w:asciiTheme="minorHAnsi" w:hAnsiTheme="minorHAnsi" w:cstheme="minorHAnsi"/>
          <w:sz w:val="20"/>
          <w:szCs w:val="20"/>
        </w:rPr>
      </w:pPr>
    </w:p>
    <w:p w14:paraId="72B4B2E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424614" w:rsidRDefault="007D51F3" w:rsidP="007D51F3">
      <w:pPr>
        <w:contextualSpacing/>
        <w:rPr>
          <w:rFonts w:asciiTheme="minorHAnsi" w:hAnsiTheme="minorHAnsi" w:cstheme="minorHAnsi"/>
          <w:sz w:val="20"/>
          <w:szCs w:val="20"/>
        </w:rPr>
      </w:pPr>
    </w:p>
    <w:p w14:paraId="7B3CE55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424614" w:rsidRDefault="007D51F3" w:rsidP="007D51F3">
      <w:pPr>
        <w:contextualSpacing/>
        <w:rPr>
          <w:rFonts w:asciiTheme="minorHAnsi" w:hAnsiTheme="minorHAnsi" w:cstheme="minorHAnsi"/>
          <w:sz w:val="20"/>
          <w:szCs w:val="20"/>
        </w:rPr>
      </w:pPr>
    </w:p>
    <w:p w14:paraId="7FD046D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424614" w:rsidRDefault="007D51F3" w:rsidP="007D51F3">
      <w:pPr>
        <w:contextualSpacing/>
        <w:rPr>
          <w:rFonts w:asciiTheme="minorHAnsi" w:hAnsiTheme="minorHAnsi" w:cstheme="minorHAnsi"/>
          <w:sz w:val="20"/>
          <w:szCs w:val="20"/>
        </w:rPr>
      </w:pPr>
    </w:p>
    <w:p w14:paraId="2FED56AB" w14:textId="0B0E8D7A"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14:paraId="48564AFA" w14:textId="77777777" w:rsidR="00D05ECB" w:rsidRPr="00424614" w:rsidRDefault="00D05ECB" w:rsidP="007D51F3">
      <w:pPr>
        <w:contextualSpacing/>
        <w:rPr>
          <w:rFonts w:asciiTheme="minorHAnsi" w:hAnsiTheme="minorHAnsi" w:cstheme="minorHAnsi"/>
          <w:sz w:val="20"/>
          <w:szCs w:val="20"/>
        </w:rPr>
      </w:pPr>
    </w:p>
    <w:p w14:paraId="2E3DD4F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w:t>
      </w:r>
      <w:r w:rsidRPr="00424614">
        <w:rPr>
          <w:rFonts w:asciiTheme="minorHAnsi" w:hAnsiTheme="minorHAnsi" w:cstheme="minorHAnsi"/>
          <w:sz w:val="20"/>
          <w:szCs w:val="20"/>
        </w:rPr>
        <w:lastRenderedPageBreak/>
        <w:t xml:space="preserve">dokumentaciji v zvezi z oddajo javnega naročila. Naročnik si pridržuje pravico, da pozove ponudnike, da dopolnijo ali pojasnijo predložena potrdila. </w:t>
      </w:r>
    </w:p>
    <w:p w14:paraId="15204753" w14:textId="77777777" w:rsidR="007D51F3" w:rsidRPr="00424614" w:rsidRDefault="007D51F3" w:rsidP="007D51F3">
      <w:pPr>
        <w:contextualSpacing/>
        <w:rPr>
          <w:rFonts w:asciiTheme="minorHAnsi" w:hAnsiTheme="minorHAnsi" w:cstheme="minorHAnsi"/>
          <w:sz w:val="20"/>
          <w:szCs w:val="20"/>
        </w:rPr>
      </w:pPr>
    </w:p>
    <w:p w14:paraId="125D001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14D92A08" w14:textId="77777777" w:rsidR="007D51F3" w:rsidRPr="00424614" w:rsidRDefault="007D51F3" w:rsidP="007D51F3">
      <w:pPr>
        <w:contextualSpacing/>
        <w:rPr>
          <w:rFonts w:asciiTheme="minorHAnsi" w:hAnsiTheme="minorHAnsi" w:cstheme="minorHAnsi"/>
          <w:sz w:val="20"/>
          <w:szCs w:val="20"/>
        </w:rPr>
      </w:pPr>
    </w:p>
    <w:p w14:paraId="6A2E26CE" w14:textId="3821FC82"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0AE0C605" w14:textId="77777777" w:rsidR="00A04FB0" w:rsidRPr="00424614" w:rsidRDefault="00A04FB0" w:rsidP="007D51F3">
      <w:pPr>
        <w:contextualSpacing/>
        <w:rPr>
          <w:rFonts w:asciiTheme="minorHAnsi" w:hAnsiTheme="minorHAnsi" w:cstheme="minorHAnsi"/>
          <w:sz w:val="20"/>
          <w:szCs w:val="20"/>
        </w:rPr>
      </w:pPr>
    </w:p>
    <w:p w14:paraId="4739EC1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424614" w:rsidRDefault="007D51F3" w:rsidP="007D51F3">
      <w:pPr>
        <w:contextualSpacing/>
        <w:rPr>
          <w:rFonts w:asciiTheme="minorHAnsi" w:hAnsiTheme="minorHAnsi" w:cstheme="minorHAnsi"/>
          <w:sz w:val="20"/>
          <w:szCs w:val="20"/>
        </w:rPr>
      </w:pPr>
    </w:p>
    <w:p w14:paraId="445109F5" w14:textId="23DBB6D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14:paraId="3F02B9AA" w14:textId="77777777" w:rsidR="008C2D71" w:rsidRPr="00424614" w:rsidRDefault="008C2D71" w:rsidP="007D51F3">
      <w:pPr>
        <w:contextualSpacing/>
        <w:rPr>
          <w:rFonts w:asciiTheme="minorHAnsi" w:hAnsiTheme="minorHAnsi" w:cstheme="minorHAnsi"/>
          <w:sz w:val="20"/>
          <w:szCs w:val="20"/>
        </w:rPr>
      </w:pPr>
    </w:p>
    <w:p w14:paraId="73F7D2B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14:paraId="055AD694" w14:textId="77777777" w:rsidR="007D51F3" w:rsidRPr="00424614" w:rsidRDefault="007D51F3" w:rsidP="007D51F3">
      <w:pPr>
        <w:rPr>
          <w:rFonts w:asciiTheme="minorHAnsi" w:hAnsiTheme="minorHAnsi" w:cs="Arial"/>
          <w:sz w:val="20"/>
          <w:szCs w:val="20"/>
        </w:rPr>
      </w:pPr>
    </w:p>
    <w:p w14:paraId="08E68C10"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 v nadaljnjem besedilu: KZ-1): </w:t>
      </w:r>
    </w:p>
    <w:p w14:paraId="0F98004E" w14:textId="77777777" w:rsidR="007D51F3" w:rsidRPr="00424614" w:rsidRDefault="007D51F3" w:rsidP="007D51F3">
      <w:pPr>
        <w:ind w:left="709" w:hanging="709"/>
        <w:rPr>
          <w:rFonts w:asciiTheme="minorHAnsi" w:hAnsiTheme="minorHAnsi" w:cs="Arial"/>
          <w:sz w:val="20"/>
          <w:szCs w:val="20"/>
        </w:rPr>
      </w:pPr>
    </w:p>
    <w:p w14:paraId="5550768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terorizem (108. člen KZ-1),</w:t>
      </w:r>
      <w:r w:rsidRPr="00424614">
        <w:rPr>
          <w:rFonts w:ascii="MS Gothic" w:eastAsia="MS Gothic" w:hAnsi="MS Gothic" w:cs="MS Gothic"/>
          <w:iCs/>
          <w:color w:val="272727" w:themeColor="text1" w:themeTint="D8"/>
          <w:sz w:val="20"/>
          <w:szCs w:val="20"/>
        </w:rPr>
        <w:t> </w:t>
      </w:r>
    </w:p>
    <w:p w14:paraId="0AE093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na škodo Evropske unije (229. člen KZ-1),</w:t>
      </w:r>
      <w:r w:rsidRPr="00424614">
        <w:rPr>
          <w:rFonts w:ascii="MS Gothic" w:eastAsia="MS Gothic" w:hAnsi="MS Gothic" w:cs="MS Gothic"/>
          <w:iCs/>
          <w:color w:val="272727" w:themeColor="text1" w:themeTint="D8"/>
          <w:sz w:val="20"/>
          <w:szCs w:val="20"/>
        </w:rPr>
        <w:t> </w:t>
      </w:r>
    </w:p>
    <w:p w14:paraId="5593A9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424614">
        <w:rPr>
          <w:rFonts w:ascii="MS Gothic" w:eastAsia="MS Gothic" w:hAnsi="MS Gothic" w:cs="MS Gothic"/>
          <w:iCs/>
          <w:color w:val="272727" w:themeColor="text1" w:themeTint="D8"/>
          <w:sz w:val="20"/>
          <w:szCs w:val="20"/>
        </w:rPr>
        <w:t> </w:t>
      </w:r>
    </w:p>
    <w:p w14:paraId="1CCE0E3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zloraba informacijskega sistema (237. člen KZ-1),</w:t>
      </w:r>
    </w:p>
    <w:p w14:paraId="1EDE17E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trga finančnih instrumentov (239. člen KZ-1),</w:t>
      </w:r>
      <w:r w:rsidRPr="00424614">
        <w:rPr>
          <w:rFonts w:ascii="MS Gothic" w:eastAsia="MS Gothic" w:hAnsi="MS Gothic" w:cs="MS Gothic"/>
          <w:iCs/>
          <w:color w:val="272727" w:themeColor="text1" w:themeTint="D8"/>
          <w:sz w:val="20"/>
          <w:szCs w:val="20"/>
        </w:rPr>
        <w:t> </w:t>
      </w:r>
    </w:p>
    <w:p w14:paraId="4DFDC50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denarja (243. člen KZ-1),</w:t>
      </w:r>
      <w:r w:rsidRPr="00424614">
        <w:rPr>
          <w:rFonts w:ascii="MS Gothic" w:eastAsia="MS Gothic" w:hAnsi="MS Gothic" w:cs="MS Gothic"/>
          <w:iCs/>
          <w:color w:val="272727" w:themeColor="text1" w:themeTint="D8"/>
          <w:sz w:val="20"/>
          <w:szCs w:val="20"/>
        </w:rPr>
        <w:t> </w:t>
      </w:r>
    </w:p>
    <w:p w14:paraId="12EB9E3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pranje denarja (245. člen KZ-1), </w:t>
      </w:r>
    </w:p>
    <w:p w14:paraId="3DF9D71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uporaba ponarejenega negotovinskega plačilnega sredstva (247. člen KZ-1),</w:t>
      </w:r>
      <w:r w:rsidRPr="00424614">
        <w:rPr>
          <w:rFonts w:ascii="MS Gothic" w:eastAsia="MS Gothic" w:hAnsi="MS Gothic" w:cs="MS Gothic"/>
          <w:iCs/>
          <w:color w:val="272727" w:themeColor="text1" w:themeTint="D8"/>
          <w:sz w:val="20"/>
          <w:szCs w:val="20"/>
        </w:rPr>
        <w:t> </w:t>
      </w:r>
    </w:p>
    <w:p w14:paraId="072085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05B6939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uradnega položaja ali uradnih pravic (257. člen KZ-1),</w:t>
      </w:r>
    </w:p>
    <w:p w14:paraId="04A4961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podkupnine (262. člen KZ-1),</w:t>
      </w:r>
      <w:r w:rsidRPr="00424614">
        <w:rPr>
          <w:rFonts w:ascii="MS Gothic" w:eastAsia="MS Gothic" w:hAnsi="MS Gothic" w:cs="MS Gothic"/>
          <w:iCs/>
          <w:color w:val="272727" w:themeColor="text1" w:themeTint="D8"/>
          <w:sz w:val="20"/>
          <w:szCs w:val="20"/>
        </w:rPr>
        <w:t> </w:t>
      </w:r>
    </w:p>
    <w:p w14:paraId="4C8D1EF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koristi za nezakonito posredovanje (263. člen KZ-1),</w:t>
      </w:r>
    </w:p>
    <w:p w14:paraId="5CEA3D1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daril za nezakonito posredovanje (264. člen KZ-1),</w:t>
      </w:r>
      <w:r w:rsidRPr="00424614">
        <w:rPr>
          <w:rFonts w:ascii="MS Gothic" w:eastAsia="MS Gothic" w:hAnsi="MS Gothic" w:cs="MS Gothic"/>
          <w:iCs/>
          <w:color w:val="272727" w:themeColor="text1" w:themeTint="D8"/>
          <w:sz w:val="20"/>
          <w:szCs w:val="20"/>
        </w:rPr>
        <w:t> </w:t>
      </w:r>
    </w:p>
    <w:p w14:paraId="2137036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hudodelsko združevanje (294. člen KZ-1).</w:t>
      </w:r>
      <w:r w:rsidRPr="00424614">
        <w:rPr>
          <w:rFonts w:ascii="MS Gothic" w:eastAsia="MS Gothic" w:hAnsi="MS Gothic" w:cs="MS Gothic"/>
          <w:iCs/>
          <w:color w:val="272727" w:themeColor="text1" w:themeTint="D8"/>
          <w:sz w:val="20"/>
          <w:szCs w:val="20"/>
        </w:rPr>
        <w:t> </w:t>
      </w:r>
    </w:p>
    <w:p w14:paraId="568A9B60" w14:textId="77777777" w:rsidR="007D51F3" w:rsidRPr="00424614" w:rsidRDefault="007D51F3" w:rsidP="007D51F3">
      <w:pPr>
        <w:ind w:left="720"/>
        <w:rPr>
          <w:rFonts w:asciiTheme="minorHAnsi" w:hAnsiTheme="minorHAnsi" w:cs="Arial"/>
          <w:sz w:val="20"/>
          <w:szCs w:val="20"/>
        </w:rPr>
      </w:pPr>
    </w:p>
    <w:p w14:paraId="1E778F9D" w14:textId="4C114D04" w:rsidR="007D51F3" w:rsidRPr="00424614" w:rsidRDefault="00201997" w:rsidP="007D51F3">
      <w:pPr>
        <w:ind w:left="709"/>
        <w:contextualSpacing/>
        <w:rPr>
          <w:rFonts w:asciiTheme="minorHAnsi" w:hAnsiTheme="minorHAnsi" w:cs="Arial"/>
          <w:sz w:val="20"/>
          <w:szCs w:val="20"/>
        </w:rPr>
      </w:pPr>
      <w:r w:rsidRPr="00424614">
        <w:rPr>
          <w:rFonts w:asciiTheme="minorHAnsi" w:hAnsiTheme="minorHAnsi" w:cs="Arial"/>
          <w:b/>
          <w:sz w:val="20"/>
          <w:szCs w:val="20"/>
        </w:rPr>
        <w:t>Dokazilo:</w:t>
      </w:r>
      <w:r w:rsidR="0040161E" w:rsidRPr="00424614">
        <w:rPr>
          <w:rFonts w:asciiTheme="minorHAnsi" w:hAnsiTheme="minorHAnsi" w:cs="Arial"/>
          <w:b/>
          <w:sz w:val="20"/>
          <w:szCs w:val="20"/>
        </w:rPr>
        <w:t xml:space="preserve"> </w:t>
      </w:r>
      <w:r w:rsidR="008C2D71" w:rsidRPr="00424614">
        <w:rPr>
          <w:rFonts w:asciiTheme="minorHAnsi" w:hAnsiTheme="minorHAnsi" w:cs="Arial"/>
          <w:b/>
          <w:i/>
          <w:sz w:val="20"/>
          <w:szCs w:val="20"/>
        </w:rPr>
        <w:t>1)</w:t>
      </w:r>
      <w:r w:rsidR="008C2D71" w:rsidRPr="00424614">
        <w:rPr>
          <w:rFonts w:asciiTheme="minorHAnsi" w:hAnsiTheme="minorHAnsi" w:cs="Arial"/>
          <w:b/>
          <w:sz w:val="20"/>
          <w:szCs w:val="20"/>
        </w:rPr>
        <w:t xml:space="preserve"> </w:t>
      </w:r>
      <w:r w:rsidR="008C2D71" w:rsidRPr="00424614">
        <w:rPr>
          <w:rFonts w:asciiTheme="minorHAnsi" w:hAnsiTheme="minorHAnsi" w:cs="Arial"/>
          <w:sz w:val="20"/>
          <w:szCs w:val="20"/>
        </w:rPr>
        <w:t>ESPD obrazec</w:t>
      </w:r>
      <w:r w:rsidR="00B85473">
        <w:rPr>
          <w:rFonts w:asciiTheme="minorHAnsi" w:hAnsiTheme="minorHAnsi" w:cs="Arial"/>
          <w:sz w:val="20"/>
          <w:szCs w:val="20"/>
        </w:rPr>
        <w:t xml:space="preserve"> (domači in tuji ponudniki)</w:t>
      </w:r>
      <w:r w:rsidR="008C2D71" w:rsidRPr="00424614">
        <w:rPr>
          <w:rFonts w:asciiTheme="minorHAnsi" w:hAnsiTheme="minorHAnsi" w:cs="Arial"/>
          <w:sz w:val="20"/>
          <w:szCs w:val="20"/>
        </w:rPr>
        <w:t xml:space="preserve">, </w:t>
      </w:r>
      <w:r w:rsidR="008C2D71" w:rsidRPr="00424614">
        <w:rPr>
          <w:rFonts w:asciiTheme="minorHAnsi" w:hAnsiTheme="minorHAnsi" w:cs="Arial"/>
          <w:b/>
          <w:i/>
          <w:sz w:val="20"/>
          <w:szCs w:val="20"/>
        </w:rPr>
        <w:t>2)</w:t>
      </w:r>
      <w:r w:rsidR="008C2D71" w:rsidRPr="00424614">
        <w:rPr>
          <w:rFonts w:asciiTheme="minorHAnsi" w:hAnsiTheme="minorHAnsi" w:cs="Arial"/>
          <w:sz w:val="20"/>
          <w:szCs w:val="20"/>
        </w:rPr>
        <w:t xml:space="preserve"> soglasja</w:t>
      </w:r>
      <w:r w:rsidR="008C2D71" w:rsidRPr="00424614">
        <w:rPr>
          <w:rStyle w:val="Sprotnaopomba-sklic"/>
          <w:rFonts w:asciiTheme="minorHAnsi" w:eastAsia="Arial" w:hAnsiTheme="minorHAnsi"/>
          <w:sz w:val="20"/>
          <w:szCs w:val="20"/>
        </w:rPr>
        <w:footnoteReference w:id="1"/>
      </w:r>
      <w:r w:rsidR="008C2D71" w:rsidRPr="00424614">
        <w:rPr>
          <w:rFonts w:asciiTheme="minorHAnsi" w:hAnsiTheme="minorHAnsi" w:cs="Arial"/>
          <w:sz w:val="20"/>
          <w:szCs w:val="20"/>
        </w:rPr>
        <w:t xml:space="preserve"> oseb, ki so članice upravnega, vodstvenega ali nadzornega organa pri ponudniku ali ki imajo pooblastila za njegovo zastopanje ali odločanje ali nadzor v njem, da lahko naročnik za njih pridobi podatke iz kazenske evidence pri Ministrstvu za pravosodje RS (domači ponudniki) in </w:t>
      </w:r>
      <w:r w:rsidR="008C2D71" w:rsidRPr="00424614">
        <w:rPr>
          <w:rFonts w:asciiTheme="minorHAnsi" w:hAnsiTheme="minorHAnsi" w:cs="Arial"/>
          <w:b/>
          <w:i/>
          <w:sz w:val="20"/>
          <w:szCs w:val="20"/>
        </w:rPr>
        <w:t>3)</w:t>
      </w:r>
      <w:r w:rsidR="008C2D71" w:rsidRPr="00424614">
        <w:rPr>
          <w:rFonts w:asciiTheme="minorHAnsi" w:hAnsiTheme="minorHAnsi" w:cs="Arial"/>
          <w:sz w:val="20"/>
          <w:szCs w:val="20"/>
        </w:rPr>
        <w:t xml:space="preserve"> dokazilo v skladu s točko 4.1. I. poglavja teh navodil (tuji ponudniki)</w:t>
      </w:r>
      <w:r w:rsidR="009F25D8">
        <w:rPr>
          <w:rFonts w:asciiTheme="minorHAnsi" w:hAnsiTheme="minorHAnsi" w:cs="Arial"/>
          <w:sz w:val="20"/>
          <w:szCs w:val="20"/>
        </w:rPr>
        <w:t>.</w:t>
      </w:r>
    </w:p>
    <w:p w14:paraId="6BCD366D" w14:textId="77777777" w:rsidR="007D51F3" w:rsidRPr="00424614" w:rsidRDefault="007D51F3" w:rsidP="007D51F3">
      <w:pPr>
        <w:contextualSpacing/>
        <w:rPr>
          <w:rFonts w:asciiTheme="minorHAnsi" w:hAnsiTheme="minorHAnsi" w:cstheme="minorHAnsi"/>
          <w:sz w:val="20"/>
          <w:szCs w:val="20"/>
        </w:rPr>
      </w:pPr>
    </w:p>
    <w:p w14:paraId="3AADDCDF"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424614" w:rsidRDefault="007D51F3" w:rsidP="007D51F3">
      <w:pPr>
        <w:contextualSpacing/>
        <w:rPr>
          <w:rFonts w:asciiTheme="minorHAnsi" w:hAnsiTheme="minorHAnsi" w:cs="Arial"/>
          <w:b/>
          <w:sz w:val="20"/>
          <w:szCs w:val="20"/>
        </w:rPr>
      </w:pPr>
    </w:p>
    <w:p w14:paraId="6C329F28" w14:textId="5EE97C95"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ESPD obrazec (domači</w:t>
      </w:r>
      <w:r w:rsidR="00B85473">
        <w:rPr>
          <w:rFonts w:asciiTheme="minorHAnsi" w:hAnsiTheme="minorHAnsi" w:cs="Arial"/>
          <w:sz w:val="20"/>
          <w:szCs w:val="20"/>
        </w:rPr>
        <w:t xml:space="preserve"> in tuji</w:t>
      </w:r>
      <w:r w:rsidR="008C2D71" w:rsidRPr="00424614">
        <w:rPr>
          <w:rFonts w:asciiTheme="minorHAnsi" w:hAnsiTheme="minorHAnsi" w:cs="Arial"/>
          <w:sz w:val="20"/>
          <w:szCs w:val="20"/>
        </w:rPr>
        <w:t xml:space="preserve"> ponudniki) oziroma dokazilo v skladu s točko 4.1 I. poglavja teh navodil (tuji ponudniki)</w:t>
      </w:r>
      <w:r w:rsidR="009F25D8">
        <w:rPr>
          <w:rFonts w:asciiTheme="minorHAnsi" w:hAnsiTheme="minorHAnsi" w:cs="Arial"/>
          <w:sz w:val="20"/>
          <w:szCs w:val="20"/>
        </w:rPr>
        <w:t>.</w:t>
      </w:r>
    </w:p>
    <w:p w14:paraId="6D10B272" w14:textId="77777777" w:rsidR="007D51F3" w:rsidRPr="00424614" w:rsidRDefault="007D51F3" w:rsidP="007D51F3">
      <w:pPr>
        <w:contextualSpacing/>
        <w:rPr>
          <w:rFonts w:asciiTheme="minorHAnsi" w:hAnsiTheme="minorHAnsi" w:cstheme="minorHAnsi"/>
          <w:sz w:val="20"/>
          <w:szCs w:val="20"/>
        </w:rPr>
      </w:pPr>
    </w:p>
    <w:p w14:paraId="349AB56D"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424614" w:rsidRDefault="007D51F3" w:rsidP="007D51F3">
      <w:pPr>
        <w:rPr>
          <w:rFonts w:asciiTheme="minorHAnsi" w:hAnsiTheme="minorHAnsi" w:cs="Arial"/>
          <w:sz w:val="20"/>
          <w:szCs w:val="20"/>
        </w:rPr>
      </w:pPr>
    </w:p>
    <w:p w14:paraId="5A4944AB" w14:textId="54D6B08B" w:rsidR="007D51F3" w:rsidRPr="00424614" w:rsidRDefault="007D51F3" w:rsidP="007D51F3">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in tuji ponudniki)</w:t>
      </w:r>
      <w:r w:rsidR="009F25D8">
        <w:rPr>
          <w:rFonts w:asciiTheme="minorHAnsi" w:hAnsiTheme="minorHAnsi" w:cs="Arial"/>
          <w:sz w:val="20"/>
          <w:szCs w:val="20"/>
        </w:rPr>
        <w:t>.</w:t>
      </w:r>
    </w:p>
    <w:p w14:paraId="47DC3800" w14:textId="77777777" w:rsidR="007D51F3" w:rsidRPr="00424614" w:rsidRDefault="007D51F3" w:rsidP="007D51F3">
      <w:pPr>
        <w:rPr>
          <w:rFonts w:asciiTheme="minorHAnsi" w:hAnsiTheme="minorHAnsi" w:cs="Arial"/>
          <w:sz w:val="20"/>
          <w:szCs w:val="20"/>
        </w:rPr>
      </w:pPr>
    </w:p>
    <w:p w14:paraId="665D36B5"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lastRenderedPageBreak/>
        <w:t>8.1.4.</w:t>
      </w:r>
      <w:r w:rsidRPr="0042461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424614" w:rsidRDefault="007D51F3" w:rsidP="007D51F3">
      <w:pPr>
        <w:rPr>
          <w:rFonts w:asciiTheme="minorHAnsi" w:hAnsiTheme="minorHAnsi" w:cs="Arial"/>
          <w:sz w:val="20"/>
          <w:szCs w:val="20"/>
        </w:rPr>
      </w:pPr>
    </w:p>
    <w:p w14:paraId="65164C93" w14:textId="25C6ACDD" w:rsidR="007D51F3" w:rsidRPr="00424614" w:rsidRDefault="007D51F3" w:rsidP="007D51F3">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26A0D563" w14:textId="77777777" w:rsidR="006867B9" w:rsidRPr="00424614" w:rsidRDefault="006867B9" w:rsidP="007D51F3">
      <w:pPr>
        <w:ind w:left="709"/>
        <w:rPr>
          <w:rFonts w:asciiTheme="minorHAnsi" w:hAnsiTheme="minorHAnsi" w:cs="Arial"/>
          <w:sz w:val="20"/>
          <w:szCs w:val="20"/>
        </w:rPr>
      </w:pPr>
    </w:p>
    <w:p w14:paraId="2EAE2F3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8.2. Sposobnost za opravljanje poklicne dejavnosti</w:t>
      </w:r>
    </w:p>
    <w:p w14:paraId="6B55F9F7" w14:textId="77777777" w:rsidR="007D51F3" w:rsidRPr="00424614" w:rsidRDefault="007D51F3" w:rsidP="007D51F3">
      <w:pPr>
        <w:rPr>
          <w:rFonts w:asciiTheme="minorHAnsi" w:hAnsiTheme="minorHAnsi"/>
          <w:sz w:val="20"/>
          <w:szCs w:val="20"/>
        </w:rPr>
      </w:pPr>
    </w:p>
    <w:p w14:paraId="5C636048" w14:textId="77777777" w:rsidR="007D51F3" w:rsidRPr="00424614" w:rsidRDefault="007D51F3" w:rsidP="007D51F3">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14:paraId="6B718531" w14:textId="77777777" w:rsidR="007D51F3" w:rsidRPr="00424614" w:rsidRDefault="007D51F3" w:rsidP="007D51F3">
      <w:pPr>
        <w:ind w:left="709" w:hanging="709"/>
        <w:contextualSpacing/>
        <w:rPr>
          <w:rFonts w:asciiTheme="minorHAnsi" w:hAnsiTheme="minorHAnsi" w:cs="Arial"/>
          <w:b/>
          <w:sz w:val="20"/>
          <w:szCs w:val="20"/>
        </w:rPr>
      </w:pPr>
      <w:r w:rsidRPr="00424614">
        <w:rPr>
          <w:rFonts w:asciiTheme="minorHAnsi" w:hAnsiTheme="minorHAnsi" w:cs="Arial"/>
          <w:b/>
          <w:sz w:val="20"/>
          <w:szCs w:val="20"/>
        </w:rPr>
        <w:tab/>
      </w:r>
    </w:p>
    <w:p w14:paraId="7D0F9D3C" w14:textId="1B4DFC8F"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5B10117D" w14:textId="77777777" w:rsidR="007D51F3" w:rsidRPr="00424614" w:rsidRDefault="007D51F3" w:rsidP="007D51F3">
      <w:pPr>
        <w:rPr>
          <w:rFonts w:asciiTheme="minorHAnsi" w:hAnsiTheme="minorHAnsi" w:cstheme="minorHAnsi"/>
          <w:b/>
          <w:sz w:val="20"/>
          <w:szCs w:val="20"/>
        </w:rPr>
      </w:pPr>
    </w:p>
    <w:p w14:paraId="127BCAA5" w14:textId="3B20DA83"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8.3. Tehnična in/ali strokovna sposobnost</w:t>
      </w:r>
    </w:p>
    <w:p w14:paraId="3219D470" w14:textId="77777777" w:rsidR="007D51F3" w:rsidRPr="00424614" w:rsidRDefault="007D51F3" w:rsidP="007D51F3">
      <w:pPr>
        <w:jc w:val="left"/>
        <w:rPr>
          <w:rFonts w:asciiTheme="minorHAnsi" w:hAnsiTheme="minorHAnsi" w:cstheme="minorHAnsi"/>
          <w:sz w:val="20"/>
          <w:szCs w:val="20"/>
        </w:rPr>
      </w:pPr>
    </w:p>
    <w:p w14:paraId="23F7A4E1" w14:textId="4AD00FF8" w:rsidR="00343337" w:rsidRPr="00424614" w:rsidRDefault="007D51F3" w:rsidP="007D51F3">
      <w:pPr>
        <w:ind w:left="709" w:hanging="709"/>
        <w:contextualSpacing/>
        <w:rPr>
          <w:rFonts w:asciiTheme="minorHAnsi" w:hAnsiTheme="minorHAnsi"/>
          <w:sz w:val="20"/>
          <w:szCs w:val="20"/>
        </w:rPr>
      </w:pPr>
      <w:r w:rsidRPr="00424614">
        <w:rPr>
          <w:rFonts w:asciiTheme="minorHAnsi" w:hAnsiTheme="minorHAnsi"/>
          <w:sz w:val="20"/>
          <w:szCs w:val="20"/>
        </w:rPr>
        <w:t>8.3.1.</w:t>
      </w:r>
      <w:r w:rsidRPr="00424614">
        <w:rPr>
          <w:rFonts w:asciiTheme="minorHAnsi" w:hAnsiTheme="minorHAnsi"/>
          <w:sz w:val="20"/>
          <w:szCs w:val="20"/>
        </w:rPr>
        <w:tab/>
      </w:r>
      <w:r w:rsidR="00343337" w:rsidRPr="00424614">
        <w:rPr>
          <w:rFonts w:asciiTheme="minorHAnsi" w:hAnsiTheme="minorHAnsi"/>
          <w:sz w:val="20"/>
          <w:szCs w:val="20"/>
        </w:rPr>
        <w:t xml:space="preserve">Ponudnik </w:t>
      </w:r>
      <w:r w:rsidR="00180634">
        <w:rPr>
          <w:rFonts w:asciiTheme="minorHAnsi" w:hAnsiTheme="minorHAnsi"/>
          <w:sz w:val="20"/>
          <w:szCs w:val="20"/>
        </w:rPr>
        <w:t>mora navesti vsaj eno (1) referenco, s katero dokazuje, da je v zadnjih treh (3) letih pred rokom za izdelavo ponudbe izdelal in implementiral sistem za zbiranje, obdelavo, analitiko, poročanje in prikaz podatkov oziroma sistem, primerljiv sistemu, ki je predmet tega javnega naročila</w:t>
      </w:r>
      <w:r w:rsidR="000204D7" w:rsidRPr="00424614">
        <w:rPr>
          <w:rFonts w:asciiTheme="minorHAnsi" w:hAnsiTheme="minorHAnsi"/>
          <w:sz w:val="20"/>
          <w:szCs w:val="20"/>
        </w:rPr>
        <w:t>.</w:t>
      </w:r>
      <w:r w:rsidR="00180634">
        <w:rPr>
          <w:rFonts w:asciiTheme="minorHAnsi" w:hAnsiTheme="minorHAnsi"/>
          <w:sz w:val="20"/>
          <w:szCs w:val="20"/>
        </w:rPr>
        <w:t xml:space="preserve"> </w:t>
      </w:r>
      <w:r w:rsidR="007D1C33" w:rsidRPr="00E97E9B">
        <w:rPr>
          <w:rFonts w:asciiTheme="minorHAnsi" w:hAnsiTheme="minorHAnsi" w:cstheme="minorHAnsi"/>
          <w:iCs/>
          <w:sz w:val="20"/>
          <w:szCs w:val="20"/>
        </w:rPr>
        <w:t xml:space="preserve">Predložena referenca mora izkazovati, da je ponudnik izvedel vse ključne faze nastajanja referenčnega sistema (1. </w:t>
      </w:r>
      <w:r w:rsidR="007D1C33" w:rsidRPr="00E97E9B">
        <w:rPr>
          <w:rFonts w:asciiTheme="minorHAnsi" w:eastAsiaTheme="minorHAnsi" w:hAnsiTheme="minorHAnsi" w:cstheme="minorHAnsi"/>
          <w:bCs/>
          <w:color w:val="000000"/>
          <w:sz w:val="20"/>
          <w:szCs w:val="20"/>
        </w:rPr>
        <w:t>Analiza in načrtovanje sistema, 2. Oblikovanje, razvoj in testiranje</w:t>
      </w:r>
      <w:r w:rsidR="007D1C33" w:rsidRPr="00E97E9B">
        <w:rPr>
          <w:rFonts w:asciiTheme="minorHAnsi" w:hAnsiTheme="minorHAnsi" w:cstheme="minorHAnsi"/>
          <w:color w:val="000000" w:themeColor="text1"/>
          <w:sz w:val="20"/>
          <w:szCs w:val="20"/>
        </w:rPr>
        <w:t xml:space="preserve"> ter 3. Podpora (vzdrževanje in pomoč uporabnikom, nadgradnje) in garancija</w:t>
      </w:r>
      <w:r w:rsidR="007D1C33" w:rsidRPr="00E97E9B">
        <w:rPr>
          <w:rFonts w:asciiTheme="minorHAnsi" w:hAnsiTheme="minorHAnsi" w:cstheme="minorHAnsi"/>
          <w:iCs/>
          <w:sz w:val="20"/>
          <w:szCs w:val="20"/>
        </w:rPr>
        <w:t>), kot so razvidne v tehničnih specifikacijah predmetnega javnega naročila. Ni potrebno, da je referenčni sistem vsebinsko enak ali podoben predmetnim tehničnim specifikacijam potrebno pa je, da so faze nastajanja sistema vsebinsko enake (npr. da je izvajalec v fazi analize sistema v celoti pobral uporabniške zahteve in podobno).</w:t>
      </w:r>
      <w:r w:rsidR="007D1C33">
        <w:rPr>
          <w:rFonts w:asciiTheme="minorHAnsi" w:hAnsiTheme="minorHAnsi" w:cstheme="minorHAnsi"/>
          <w:iCs/>
          <w:sz w:val="20"/>
          <w:szCs w:val="20"/>
        </w:rPr>
        <w:t xml:space="preserve"> </w:t>
      </w:r>
      <w:r w:rsidR="00180634">
        <w:rPr>
          <w:rFonts w:asciiTheme="minorHAnsi" w:hAnsiTheme="minorHAnsi"/>
          <w:sz w:val="20"/>
          <w:szCs w:val="20"/>
        </w:rPr>
        <w:t xml:space="preserve">Vrednost projekta mora biti vsaj </w:t>
      </w:r>
      <w:r w:rsidR="00D0613C" w:rsidRPr="005B1F83">
        <w:rPr>
          <w:rFonts w:asciiTheme="minorHAnsi" w:hAnsiTheme="minorHAnsi"/>
          <w:sz w:val="20"/>
          <w:szCs w:val="20"/>
        </w:rPr>
        <w:t>25</w:t>
      </w:r>
      <w:r w:rsidR="00180634" w:rsidRPr="005B1F83">
        <w:rPr>
          <w:rFonts w:asciiTheme="minorHAnsi" w:hAnsiTheme="minorHAnsi"/>
          <w:sz w:val="20"/>
          <w:szCs w:val="20"/>
        </w:rPr>
        <w:t>0.000 EUR brez DDV.</w:t>
      </w:r>
      <w:r w:rsidR="00180634">
        <w:rPr>
          <w:rFonts w:asciiTheme="minorHAnsi" w:hAnsiTheme="minorHAnsi"/>
          <w:sz w:val="20"/>
          <w:szCs w:val="20"/>
        </w:rPr>
        <w:t xml:space="preserve"> Referenčni sistem </w:t>
      </w:r>
      <w:r w:rsidR="00B7727E">
        <w:rPr>
          <w:rFonts w:asciiTheme="minorHAnsi" w:hAnsiTheme="minorHAnsi"/>
          <w:sz w:val="20"/>
          <w:szCs w:val="20"/>
        </w:rPr>
        <w:t>je bil oziroma je</w:t>
      </w:r>
      <w:r w:rsidR="00180634">
        <w:rPr>
          <w:rFonts w:asciiTheme="minorHAnsi" w:hAnsiTheme="minorHAnsi"/>
          <w:sz w:val="20"/>
          <w:szCs w:val="20"/>
        </w:rPr>
        <w:t xml:space="preserve"> v produkcijskem okolju pri naročniku, ki potrjuje referenco, v uporabi vsaj šest (6) mesecev.</w:t>
      </w:r>
    </w:p>
    <w:p w14:paraId="6E7D1D8F" w14:textId="77777777" w:rsidR="00343337" w:rsidRPr="00424614" w:rsidRDefault="00343337" w:rsidP="007D51F3">
      <w:pPr>
        <w:ind w:left="709" w:hanging="709"/>
        <w:contextualSpacing/>
        <w:rPr>
          <w:rFonts w:asciiTheme="minorHAnsi" w:hAnsiTheme="minorHAnsi"/>
          <w:sz w:val="20"/>
          <w:szCs w:val="20"/>
        </w:rPr>
      </w:pPr>
    </w:p>
    <w:p w14:paraId="50E3DE46" w14:textId="3574BCE8" w:rsidR="00343337" w:rsidRPr="00424614" w:rsidRDefault="00343337" w:rsidP="00343337">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40161E" w:rsidRPr="00424614">
        <w:rPr>
          <w:rFonts w:asciiTheme="minorHAnsi" w:hAnsiTheme="minorHAnsi" w:cstheme="minorHAnsi"/>
          <w:sz w:val="20"/>
          <w:szCs w:val="20"/>
        </w:rPr>
        <w:t>Reference (OBR-5)</w:t>
      </w:r>
      <w:r w:rsidR="009F25D8">
        <w:rPr>
          <w:rFonts w:asciiTheme="minorHAnsi" w:hAnsiTheme="minorHAnsi" w:cstheme="minorHAnsi"/>
          <w:sz w:val="20"/>
          <w:szCs w:val="20"/>
        </w:rPr>
        <w:t>.</w:t>
      </w:r>
    </w:p>
    <w:p w14:paraId="5A25B4BF" w14:textId="437DD8D2" w:rsidR="0073378B" w:rsidRPr="00424614" w:rsidRDefault="0073378B" w:rsidP="00343337">
      <w:pPr>
        <w:pStyle w:val="MediumList2-Accent41"/>
        <w:numPr>
          <w:ilvl w:val="0"/>
          <w:numId w:val="0"/>
        </w:numPr>
        <w:ind w:left="709"/>
        <w:rPr>
          <w:rFonts w:asciiTheme="minorHAnsi" w:hAnsiTheme="minorHAnsi" w:cstheme="minorHAnsi"/>
          <w:sz w:val="20"/>
          <w:szCs w:val="20"/>
        </w:rPr>
      </w:pPr>
    </w:p>
    <w:p w14:paraId="4B2EC2F6" w14:textId="79134A0E" w:rsidR="00B7727E" w:rsidRDefault="0073378B" w:rsidP="0073378B">
      <w:pPr>
        <w:ind w:left="709" w:hanging="709"/>
        <w:contextualSpacing/>
        <w:rPr>
          <w:rFonts w:asciiTheme="minorHAnsi" w:hAnsiTheme="minorHAnsi" w:cstheme="minorHAnsi"/>
          <w:sz w:val="20"/>
          <w:szCs w:val="20"/>
        </w:rPr>
      </w:pPr>
      <w:r w:rsidRPr="00424614">
        <w:rPr>
          <w:rFonts w:asciiTheme="minorHAnsi" w:hAnsiTheme="minorHAnsi"/>
          <w:sz w:val="20"/>
          <w:szCs w:val="20"/>
        </w:rPr>
        <w:t>8.3.2.</w:t>
      </w:r>
      <w:r w:rsidRPr="00424614">
        <w:rPr>
          <w:rFonts w:asciiTheme="minorHAnsi" w:hAnsiTheme="minorHAnsi"/>
          <w:sz w:val="20"/>
          <w:szCs w:val="20"/>
        </w:rPr>
        <w:tab/>
      </w:r>
      <w:r w:rsidR="006E48F9" w:rsidRPr="003D5A53">
        <w:rPr>
          <w:rFonts w:asciiTheme="minorHAnsi" w:hAnsiTheme="minorHAnsi" w:cstheme="minorHAnsi"/>
          <w:sz w:val="20"/>
          <w:szCs w:val="20"/>
        </w:rPr>
        <w:t xml:space="preserve">Ponudnik mora navesti </w:t>
      </w:r>
      <w:r w:rsidR="00B7727E">
        <w:rPr>
          <w:rFonts w:asciiTheme="minorHAnsi" w:hAnsiTheme="minorHAnsi" w:cstheme="minorHAnsi"/>
          <w:sz w:val="20"/>
          <w:szCs w:val="20"/>
        </w:rPr>
        <w:t>člane projektne skupine, ki skupaj pokrivajo devet (9</w:t>
      </w:r>
      <w:r w:rsidR="006E48F9" w:rsidRPr="003D5A53">
        <w:rPr>
          <w:rFonts w:asciiTheme="minorHAnsi" w:hAnsiTheme="minorHAnsi" w:cstheme="minorHAnsi"/>
          <w:sz w:val="20"/>
          <w:szCs w:val="20"/>
        </w:rPr>
        <w:t xml:space="preserve">) </w:t>
      </w:r>
      <w:r w:rsidR="00B7727E">
        <w:rPr>
          <w:rFonts w:asciiTheme="minorHAnsi" w:hAnsiTheme="minorHAnsi" w:cstheme="minorHAnsi"/>
          <w:sz w:val="20"/>
          <w:szCs w:val="20"/>
        </w:rPr>
        <w:t>funkcij, in sicer:</w:t>
      </w:r>
    </w:p>
    <w:p w14:paraId="740CF644" w14:textId="77777777" w:rsidR="00B7727E" w:rsidRDefault="00B7727E" w:rsidP="0073378B">
      <w:pPr>
        <w:ind w:left="709" w:hanging="709"/>
        <w:contextualSpacing/>
        <w:rPr>
          <w:rFonts w:asciiTheme="minorHAnsi" w:hAnsiTheme="minorHAnsi" w:cstheme="minorHAnsi"/>
          <w:sz w:val="20"/>
          <w:szCs w:val="20"/>
        </w:rPr>
      </w:pPr>
    </w:p>
    <w:p w14:paraId="67D5258C" w14:textId="7B744093" w:rsidR="00B7727E" w:rsidRDefault="00B7727E"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7727E">
        <w:rPr>
          <w:rFonts w:asciiTheme="minorHAnsi" w:eastAsiaTheme="majorEastAsia" w:hAnsiTheme="minorHAnsi" w:cstheme="minorHAnsi"/>
          <w:b/>
          <w:iCs/>
          <w:color w:val="272727" w:themeColor="text1" w:themeTint="D8"/>
          <w:sz w:val="20"/>
          <w:szCs w:val="20"/>
        </w:rPr>
        <w:t>Vodja projekta</w:t>
      </w:r>
      <w:r>
        <w:rPr>
          <w:rFonts w:asciiTheme="minorHAnsi" w:eastAsiaTheme="majorEastAsia" w:hAnsiTheme="minorHAnsi" w:cstheme="minorHAnsi"/>
          <w:iCs/>
          <w:color w:val="272727" w:themeColor="text1" w:themeTint="D8"/>
          <w:sz w:val="20"/>
          <w:szCs w:val="20"/>
        </w:rPr>
        <w:t xml:space="preserve">, ki ima vsaj </w:t>
      </w:r>
      <w:r w:rsidR="00866C6F">
        <w:rPr>
          <w:rFonts w:asciiTheme="minorHAnsi" w:eastAsiaTheme="majorEastAsia" w:hAnsiTheme="minorHAnsi" w:cstheme="minorHAnsi"/>
          <w:iCs/>
          <w:color w:val="272727" w:themeColor="text1" w:themeTint="D8"/>
          <w:sz w:val="20"/>
          <w:szCs w:val="20"/>
        </w:rPr>
        <w:t xml:space="preserve">sedem </w:t>
      </w:r>
      <w:r>
        <w:rPr>
          <w:rFonts w:asciiTheme="minorHAnsi" w:eastAsiaTheme="majorEastAsia" w:hAnsiTheme="minorHAnsi" w:cstheme="minorHAnsi"/>
          <w:iCs/>
          <w:color w:val="272727" w:themeColor="text1" w:themeTint="D8"/>
          <w:sz w:val="20"/>
          <w:szCs w:val="20"/>
        </w:rPr>
        <w:t>(</w:t>
      </w:r>
      <w:r w:rsidR="00866C6F">
        <w:rPr>
          <w:rFonts w:asciiTheme="minorHAnsi" w:eastAsiaTheme="majorEastAsia" w:hAnsiTheme="minorHAnsi" w:cstheme="minorHAnsi"/>
          <w:iCs/>
          <w:color w:val="272727" w:themeColor="text1" w:themeTint="D8"/>
          <w:sz w:val="20"/>
          <w:szCs w:val="20"/>
        </w:rPr>
        <w:t>7</w:t>
      </w:r>
      <w:r>
        <w:rPr>
          <w:rFonts w:asciiTheme="minorHAnsi" w:eastAsiaTheme="majorEastAsia" w:hAnsiTheme="minorHAnsi" w:cstheme="minorHAnsi"/>
          <w:iCs/>
          <w:color w:val="272727" w:themeColor="text1" w:themeTint="D8"/>
          <w:sz w:val="20"/>
          <w:szCs w:val="20"/>
        </w:rPr>
        <w:t>) let delovnih izkušenj na področju projektnega vodenja in je v zadnjih treh (3) letih pred rokom za oddajo ponudb vodil projekt izdelave in implementacije vsaj enega (1) informacijskega sistema za zbiranje, obdelavo, analitiko, poročanje in prikaz podatkov oziroma sistema, ki je soroden sistemu, ki je predmet tega naročila;</w:t>
      </w:r>
    </w:p>
    <w:p w14:paraId="2A1EADD2" w14:textId="6A743977" w:rsidR="00B7727E" w:rsidRDefault="00B7727E"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Poslovno – sistemski analitik</w:t>
      </w:r>
      <w:r>
        <w:rPr>
          <w:rFonts w:asciiTheme="minorHAnsi" w:eastAsiaTheme="majorEastAsia" w:hAnsiTheme="minorHAnsi" w:cstheme="minorHAnsi"/>
          <w:iCs/>
          <w:color w:val="272727" w:themeColor="text1" w:themeTint="D8"/>
          <w:sz w:val="20"/>
          <w:szCs w:val="20"/>
        </w:rPr>
        <w:t xml:space="preserve">, ki ima vsaj </w:t>
      </w:r>
      <w:r w:rsidR="00735ACF">
        <w:rPr>
          <w:rFonts w:asciiTheme="minorHAnsi" w:eastAsiaTheme="majorEastAsia" w:hAnsiTheme="minorHAnsi" w:cstheme="minorHAnsi"/>
          <w:iCs/>
          <w:color w:val="272727" w:themeColor="text1" w:themeTint="D8"/>
          <w:sz w:val="20"/>
          <w:szCs w:val="20"/>
        </w:rPr>
        <w:t xml:space="preserve">pet </w:t>
      </w:r>
      <w:r>
        <w:rPr>
          <w:rFonts w:asciiTheme="minorHAnsi" w:eastAsiaTheme="majorEastAsia" w:hAnsiTheme="minorHAnsi" w:cstheme="minorHAnsi"/>
          <w:iCs/>
          <w:color w:val="272727" w:themeColor="text1" w:themeTint="D8"/>
          <w:sz w:val="20"/>
          <w:szCs w:val="20"/>
        </w:rPr>
        <w:t>(</w:t>
      </w:r>
      <w:r w:rsidR="00735ACF">
        <w:rPr>
          <w:rFonts w:asciiTheme="minorHAnsi" w:eastAsiaTheme="majorEastAsia" w:hAnsiTheme="minorHAnsi" w:cstheme="minorHAnsi"/>
          <w:iCs/>
          <w:color w:val="272727" w:themeColor="text1" w:themeTint="D8"/>
          <w:sz w:val="20"/>
          <w:szCs w:val="20"/>
        </w:rPr>
        <w:t>5</w:t>
      </w:r>
      <w:r>
        <w:rPr>
          <w:rFonts w:asciiTheme="minorHAnsi" w:eastAsiaTheme="majorEastAsia" w:hAnsiTheme="minorHAnsi" w:cstheme="minorHAnsi"/>
          <w:iCs/>
          <w:color w:val="272727" w:themeColor="text1" w:themeTint="D8"/>
          <w:sz w:val="20"/>
          <w:szCs w:val="20"/>
        </w:rPr>
        <w:t>) let delovnih izkušenj na področju poslovno – sistemske analitike in je v zadnjih treh (3) letih pred rokom za oddajo ponudb vodil izvedbo analize, zbiral uporabniške zahteve preko tehnike intervjujev ali druge metode, dokumentiral delovne procese, izdeloval funkcionalne specifikacije in sodeloval pri načrtovanju rešitve za vsaj en (1) informacijski sistem za zbiranje, obdelavo, analitiko, poročanje in prikaz podatkov oziroma sistem, ki je soroden sistemu, ki je predmet tega naročila;</w:t>
      </w:r>
    </w:p>
    <w:p w14:paraId="71D4CAD6" w14:textId="3CAE68AD" w:rsidR="00B7727E"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5734C2">
        <w:rPr>
          <w:rFonts w:asciiTheme="minorHAnsi" w:eastAsiaTheme="majorEastAsia" w:hAnsiTheme="minorHAnsi" w:cstheme="minorHAnsi"/>
          <w:b/>
          <w:iCs/>
          <w:color w:val="272727" w:themeColor="text1" w:themeTint="D8"/>
          <w:sz w:val="20"/>
          <w:szCs w:val="20"/>
        </w:rPr>
        <w:t>Arhitekt rešitve</w:t>
      </w:r>
      <w:r>
        <w:rPr>
          <w:rFonts w:asciiTheme="minorHAnsi" w:eastAsiaTheme="majorEastAsia" w:hAnsiTheme="minorHAnsi" w:cstheme="minorHAnsi"/>
          <w:b/>
          <w:iCs/>
          <w:color w:val="272727" w:themeColor="text1" w:themeTint="D8"/>
          <w:sz w:val="20"/>
          <w:szCs w:val="20"/>
        </w:rPr>
        <w:t xml:space="preserve"> (načrtovalec informacijskih sistemov)</w:t>
      </w:r>
      <w:r>
        <w:rPr>
          <w:rFonts w:asciiTheme="minorHAnsi" w:eastAsiaTheme="majorEastAsia" w:hAnsiTheme="minorHAnsi" w:cstheme="minorHAnsi"/>
          <w:iCs/>
          <w:color w:val="272727" w:themeColor="text1" w:themeTint="D8"/>
          <w:sz w:val="20"/>
          <w:szCs w:val="20"/>
        </w:rPr>
        <w:t xml:space="preserve">, ki ima vsaj </w:t>
      </w:r>
      <w:r w:rsidR="00735ACF">
        <w:rPr>
          <w:rFonts w:asciiTheme="minorHAnsi" w:eastAsiaTheme="majorEastAsia" w:hAnsiTheme="minorHAnsi" w:cstheme="minorHAnsi"/>
          <w:iCs/>
          <w:color w:val="272727" w:themeColor="text1" w:themeTint="D8"/>
          <w:sz w:val="20"/>
          <w:szCs w:val="20"/>
        </w:rPr>
        <w:t xml:space="preserve">pet </w:t>
      </w:r>
      <w:r>
        <w:rPr>
          <w:rFonts w:asciiTheme="minorHAnsi" w:eastAsiaTheme="majorEastAsia" w:hAnsiTheme="minorHAnsi" w:cstheme="minorHAnsi"/>
          <w:iCs/>
          <w:color w:val="272727" w:themeColor="text1" w:themeTint="D8"/>
          <w:sz w:val="20"/>
          <w:szCs w:val="20"/>
        </w:rPr>
        <w:t>(</w:t>
      </w:r>
      <w:r w:rsidR="00735ACF">
        <w:rPr>
          <w:rFonts w:asciiTheme="minorHAnsi" w:eastAsiaTheme="majorEastAsia" w:hAnsiTheme="minorHAnsi" w:cstheme="minorHAnsi"/>
          <w:iCs/>
          <w:color w:val="272727" w:themeColor="text1" w:themeTint="D8"/>
          <w:sz w:val="20"/>
          <w:szCs w:val="20"/>
        </w:rPr>
        <w:t>5</w:t>
      </w:r>
      <w:r>
        <w:rPr>
          <w:rFonts w:asciiTheme="minorHAnsi" w:eastAsiaTheme="majorEastAsia" w:hAnsiTheme="minorHAnsi" w:cstheme="minorHAnsi"/>
          <w:iCs/>
          <w:color w:val="272727" w:themeColor="text1" w:themeTint="D8"/>
          <w:sz w:val="20"/>
          <w:szCs w:val="20"/>
        </w:rPr>
        <w:t>) let delovnih izkušenj na področju načrtovanja informacijskih sistemov in je v zadnjih treh (3) letih pred rokom za oddajo ponudb načrtoval arhitekturo rešitve in koordiniral razvoj vsaj enega (1) informacijskega sistema za zbiranje, obdelavo, analitiko, poročanje in prikaz podatkov oziroma sistema, ki je soroden sistemu, ki je predmet tega naročila;</w:t>
      </w:r>
    </w:p>
    <w:p w14:paraId="069127D5" w14:textId="4A188B0C" w:rsidR="005734C2"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Tester</w:t>
      </w:r>
      <w:r>
        <w:rPr>
          <w:rFonts w:asciiTheme="minorHAnsi" w:eastAsiaTheme="majorEastAsia" w:hAnsiTheme="minorHAnsi" w:cstheme="minorHAnsi"/>
          <w:iCs/>
          <w:color w:val="272727" w:themeColor="text1" w:themeTint="D8"/>
          <w:sz w:val="20"/>
          <w:szCs w:val="20"/>
        </w:rPr>
        <w:t xml:space="preserve">, ki ima vsaj tri (3) leta delovnih izkušenj na področju testiranja programskih rešitev in je v zadnjih treh (3) letih pred rokom za oddajo ponudb izvedel testiranje vsaj </w:t>
      </w:r>
      <w:r w:rsidR="00380461">
        <w:rPr>
          <w:rFonts w:asciiTheme="minorHAnsi" w:eastAsiaTheme="majorEastAsia" w:hAnsiTheme="minorHAnsi" w:cstheme="minorHAnsi"/>
          <w:iCs/>
          <w:color w:val="272727" w:themeColor="text1" w:themeTint="D8"/>
          <w:sz w:val="20"/>
          <w:szCs w:val="20"/>
        </w:rPr>
        <w:t xml:space="preserve">enega </w:t>
      </w:r>
      <w:r>
        <w:rPr>
          <w:rFonts w:asciiTheme="minorHAnsi" w:eastAsiaTheme="majorEastAsia" w:hAnsiTheme="minorHAnsi" w:cstheme="minorHAnsi"/>
          <w:iCs/>
          <w:color w:val="272727" w:themeColor="text1" w:themeTint="D8"/>
          <w:sz w:val="20"/>
          <w:szCs w:val="20"/>
        </w:rPr>
        <w:t>(1) informacijskega sistema za zbiranje, obdelavo, analitiko, poročanje in prikaz podatkov oziroma sistema, ki je soroden sistemu, ki je predmet tega naročila;</w:t>
      </w:r>
    </w:p>
    <w:p w14:paraId="7E5A5FB5" w14:textId="1D650323" w:rsidR="005734C2"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lastRenderedPageBreak/>
        <w:t xml:space="preserve">Pet (5) </w:t>
      </w:r>
      <w:r w:rsidR="00CB3DEF">
        <w:rPr>
          <w:rFonts w:asciiTheme="minorHAnsi" w:eastAsiaTheme="majorEastAsia" w:hAnsiTheme="minorHAnsi" w:cstheme="minorHAnsi"/>
          <w:b/>
          <w:iCs/>
          <w:color w:val="272727" w:themeColor="text1" w:themeTint="D8"/>
          <w:sz w:val="20"/>
          <w:szCs w:val="20"/>
        </w:rPr>
        <w:t xml:space="preserve">razvojnih inženirjev </w:t>
      </w:r>
      <w:r>
        <w:rPr>
          <w:rFonts w:asciiTheme="minorHAnsi" w:eastAsiaTheme="majorEastAsia" w:hAnsiTheme="minorHAnsi" w:cstheme="minorHAnsi"/>
          <w:b/>
          <w:iCs/>
          <w:color w:val="272727" w:themeColor="text1" w:themeTint="D8"/>
          <w:sz w:val="20"/>
          <w:szCs w:val="20"/>
        </w:rPr>
        <w:t>(vodilni inženir in štiri (4) razvojne inženirje)</w:t>
      </w:r>
      <w:r>
        <w:rPr>
          <w:rFonts w:asciiTheme="minorHAnsi" w:eastAsiaTheme="majorEastAsia" w:hAnsiTheme="minorHAnsi" w:cstheme="minorHAnsi"/>
          <w:iCs/>
          <w:color w:val="272727" w:themeColor="text1" w:themeTint="D8"/>
          <w:sz w:val="20"/>
          <w:szCs w:val="20"/>
        </w:rPr>
        <w:t>, ki imajo vsak posebej vsaj tri (3) leta delovnih izkušenj na področju razvoja programskih rešitev in so vsak posebej v zadnjih treh (3) letih pred rokom za oddajo ponudb razvijali vsaj en (1) informacijski sistem za zbiranje, obdelavo, analitiko, poročanje in prikaz podatkov oziroma sistem, ki je soroden sistemu, ki je predmet tega naročila.</w:t>
      </w:r>
    </w:p>
    <w:p w14:paraId="01A34955" w14:textId="72F7D7BB" w:rsidR="005734C2" w:rsidRDefault="005734C2" w:rsidP="005734C2">
      <w:pPr>
        <w:contextualSpacing/>
        <w:rPr>
          <w:rFonts w:asciiTheme="minorHAnsi" w:eastAsiaTheme="majorEastAsia" w:hAnsiTheme="minorHAnsi" w:cstheme="minorHAnsi"/>
          <w:iCs/>
          <w:color w:val="272727" w:themeColor="text1" w:themeTint="D8"/>
          <w:sz w:val="20"/>
          <w:szCs w:val="20"/>
        </w:rPr>
      </w:pPr>
    </w:p>
    <w:p w14:paraId="55F476B9" w14:textId="250A4BEE" w:rsidR="005734C2" w:rsidRDefault="009F25D8" w:rsidP="005734C2">
      <w:pPr>
        <w:contextualSpacing/>
        <w:rPr>
          <w:rFonts w:asciiTheme="minorHAnsi" w:eastAsiaTheme="majorEastAsia" w:hAnsiTheme="minorHAnsi" w:cstheme="minorHAnsi"/>
          <w:iCs/>
          <w:color w:val="272727" w:themeColor="text1" w:themeTint="D8"/>
          <w:sz w:val="20"/>
          <w:szCs w:val="20"/>
        </w:rPr>
      </w:pPr>
      <w:r w:rsidRPr="00AA342C">
        <w:rPr>
          <w:rFonts w:asciiTheme="minorHAnsi" w:eastAsiaTheme="majorEastAsia" w:hAnsiTheme="minorHAnsi" w:cstheme="minorHAnsi"/>
          <w:iCs/>
          <w:color w:val="272727" w:themeColor="text1" w:themeTint="D8"/>
          <w:sz w:val="20"/>
          <w:szCs w:val="20"/>
        </w:rPr>
        <w:t>Vsi referenčni informacijski sistemi članov</w:t>
      </w:r>
      <w:r w:rsidR="008E5EA1" w:rsidRPr="00AA342C">
        <w:rPr>
          <w:rFonts w:asciiTheme="minorHAnsi" w:eastAsiaTheme="majorEastAsia" w:hAnsiTheme="minorHAnsi" w:cstheme="minorHAnsi"/>
          <w:iCs/>
          <w:color w:val="272727" w:themeColor="text1" w:themeTint="D8"/>
          <w:sz w:val="20"/>
          <w:szCs w:val="20"/>
        </w:rPr>
        <w:t xml:space="preserve"> projektne skupine so bili oziro</w:t>
      </w:r>
      <w:r w:rsidRPr="00AA342C">
        <w:rPr>
          <w:rFonts w:asciiTheme="minorHAnsi" w:eastAsiaTheme="majorEastAsia" w:hAnsiTheme="minorHAnsi" w:cstheme="minorHAnsi"/>
          <w:iCs/>
          <w:color w:val="272727" w:themeColor="text1" w:themeTint="D8"/>
          <w:sz w:val="20"/>
          <w:szCs w:val="20"/>
        </w:rPr>
        <w:t>ma so v produkcijskem okolju pri naročniku, ki potrjuje referenco, v uporabi vsaj šest (6) mesecev.</w:t>
      </w:r>
      <w:r w:rsidR="007D1C33" w:rsidRPr="007D1C33">
        <w:rPr>
          <w:rFonts w:asciiTheme="minorHAnsi" w:eastAsiaTheme="minorHAnsi" w:hAnsiTheme="minorHAnsi" w:cstheme="minorHAnsi"/>
          <w:noProof w:val="0"/>
          <w:color w:val="000000"/>
          <w:sz w:val="20"/>
          <w:szCs w:val="20"/>
          <w:lang w:eastAsia="en-US"/>
        </w:rPr>
        <w:t xml:space="preserve"> </w:t>
      </w:r>
      <w:r w:rsidR="007D1C33" w:rsidRPr="00E97E9B">
        <w:rPr>
          <w:rFonts w:asciiTheme="minorHAnsi" w:eastAsiaTheme="minorHAnsi" w:hAnsiTheme="minorHAnsi" w:cstheme="minorHAnsi"/>
          <w:noProof w:val="0"/>
          <w:color w:val="000000"/>
          <w:sz w:val="20"/>
          <w:szCs w:val="20"/>
          <w:lang w:eastAsia="en-US"/>
        </w:rPr>
        <w:t>Posamezni član projektne skupine, ki ga navede ponudnik, lahko izmed navedenih funkcij opravlja največ dve funkciji hkrati (na primer: ista oseba opravlja funkcijo vodje projekta in funkcijo vodilnega razvojnega inženirja), pri čemer pa mora biti delo na obeh funkcijah opravljeno strokovno in kvalitetno, brez časovnih zamikov ali drugih vplivov na izvedbo in zaključek posameznih faz projekta.</w:t>
      </w:r>
    </w:p>
    <w:p w14:paraId="4A821406" w14:textId="77777777" w:rsidR="005734C2" w:rsidRDefault="005734C2" w:rsidP="005734C2">
      <w:pPr>
        <w:contextualSpacing/>
        <w:rPr>
          <w:rFonts w:asciiTheme="minorHAnsi" w:eastAsiaTheme="majorEastAsia" w:hAnsiTheme="minorHAnsi" w:cstheme="minorHAnsi"/>
          <w:iCs/>
          <w:color w:val="272727" w:themeColor="text1" w:themeTint="D8"/>
          <w:sz w:val="20"/>
          <w:szCs w:val="20"/>
        </w:rPr>
      </w:pPr>
    </w:p>
    <w:p w14:paraId="1873CA71" w14:textId="25B0D1FB" w:rsidR="00EA4322" w:rsidRPr="00B7727E" w:rsidRDefault="00452672" w:rsidP="009F25D8">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6E48F9" w:rsidRPr="003D5A53">
        <w:rPr>
          <w:rFonts w:asciiTheme="minorHAnsi" w:hAnsiTheme="minorHAnsi" w:cstheme="minorHAnsi"/>
          <w:b/>
          <w:i/>
          <w:sz w:val="20"/>
          <w:szCs w:val="20"/>
        </w:rPr>
        <w:t>1)</w:t>
      </w:r>
      <w:r w:rsidR="006E48F9" w:rsidRPr="003D5A53">
        <w:rPr>
          <w:rFonts w:asciiTheme="minorHAnsi" w:hAnsiTheme="minorHAnsi" w:cstheme="minorHAnsi"/>
          <w:b/>
          <w:sz w:val="20"/>
          <w:szCs w:val="20"/>
        </w:rPr>
        <w:t xml:space="preserve"> </w:t>
      </w:r>
      <w:r w:rsidR="006E48F9" w:rsidRPr="003D5A53">
        <w:rPr>
          <w:rFonts w:asciiTheme="minorHAnsi" w:hAnsiTheme="minorHAnsi" w:cstheme="minorHAnsi"/>
          <w:sz w:val="20"/>
          <w:szCs w:val="20"/>
        </w:rPr>
        <w:t xml:space="preserve">Seznam projektne skupine (OBR-6), </w:t>
      </w:r>
      <w:r w:rsidR="006E48F9" w:rsidRPr="003D5A53">
        <w:rPr>
          <w:rFonts w:asciiTheme="minorHAnsi" w:hAnsiTheme="minorHAnsi" w:cstheme="minorHAnsi"/>
          <w:b/>
          <w:i/>
          <w:sz w:val="20"/>
          <w:szCs w:val="20"/>
        </w:rPr>
        <w:t>2)</w:t>
      </w:r>
      <w:r w:rsidR="006E48F9" w:rsidRPr="003D5A53">
        <w:rPr>
          <w:rFonts w:asciiTheme="minorHAnsi" w:hAnsiTheme="minorHAnsi" w:cstheme="minorHAnsi"/>
          <w:sz w:val="20"/>
          <w:szCs w:val="20"/>
        </w:rPr>
        <w:t xml:space="preserve"> življenjepisi članov projektne skupine in </w:t>
      </w:r>
      <w:r w:rsidR="006E48F9" w:rsidRPr="003D5A53">
        <w:rPr>
          <w:rFonts w:asciiTheme="minorHAnsi" w:hAnsiTheme="minorHAnsi" w:cstheme="minorHAnsi"/>
          <w:b/>
          <w:i/>
          <w:sz w:val="20"/>
          <w:szCs w:val="20"/>
        </w:rPr>
        <w:t>3)</w:t>
      </w:r>
      <w:r w:rsidR="006E48F9" w:rsidRPr="003D5A53">
        <w:rPr>
          <w:rFonts w:asciiTheme="minorHAnsi" w:hAnsiTheme="minorHAnsi" w:cstheme="minorHAnsi"/>
          <w:sz w:val="20"/>
          <w:szCs w:val="20"/>
        </w:rPr>
        <w:t xml:space="preserve"> Reference članov projektne skupine (OBR-7).</w:t>
      </w:r>
    </w:p>
    <w:p w14:paraId="06FFD348" w14:textId="327FC5B5" w:rsidR="00EA4322" w:rsidRDefault="00EA4322" w:rsidP="00EA4322">
      <w:pPr>
        <w:pStyle w:val="MediumList2-Accent41"/>
        <w:numPr>
          <w:ilvl w:val="0"/>
          <w:numId w:val="0"/>
        </w:numPr>
        <w:ind w:left="709"/>
        <w:rPr>
          <w:rFonts w:asciiTheme="minorHAnsi" w:hAnsiTheme="minorHAnsi" w:cstheme="minorHAnsi"/>
          <w:sz w:val="20"/>
          <w:szCs w:val="20"/>
        </w:rPr>
      </w:pPr>
    </w:p>
    <w:p w14:paraId="316BDC03" w14:textId="23031375" w:rsidR="00CC03ED" w:rsidRPr="005F229F" w:rsidRDefault="00CC67CC" w:rsidP="00CC67CC">
      <w:pPr>
        <w:ind w:left="709" w:hanging="709"/>
        <w:contextualSpacing/>
        <w:rPr>
          <w:rFonts w:asciiTheme="minorHAnsi" w:hAnsiTheme="minorHAnsi" w:cstheme="minorHAnsi"/>
          <w:sz w:val="20"/>
          <w:szCs w:val="20"/>
        </w:rPr>
      </w:pPr>
      <w:r w:rsidRPr="005F229F">
        <w:rPr>
          <w:rFonts w:asciiTheme="minorHAnsi" w:hAnsiTheme="minorHAnsi"/>
          <w:sz w:val="20"/>
          <w:szCs w:val="20"/>
        </w:rPr>
        <w:t>8.3.3.</w:t>
      </w:r>
      <w:r w:rsidRPr="005F229F">
        <w:rPr>
          <w:rFonts w:asciiTheme="minorHAnsi" w:hAnsiTheme="minorHAnsi"/>
          <w:sz w:val="20"/>
          <w:szCs w:val="20"/>
        </w:rPr>
        <w:tab/>
      </w:r>
      <w:r w:rsidR="002F1D76">
        <w:rPr>
          <w:rFonts w:asciiTheme="minorHAnsi" w:hAnsiTheme="minorHAnsi" w:cstheme="minorHAnsi"/>
          <w:b/>
          <w:sz w:val="20"/>
          <w:szCs w:val="20"/>
        </w:rPr>
        <w:t>Dva</w:t>
      </w:r>
      <w:r w:rsidR="001D2E1A">
        <w:rPr>
          <w:rFonts w:asciiTheme="minorHAnsi" w:hAnsiTheme="minorHAnsi" w:cstheme="minorHAnsi"/>
          <w:b/>
          <w:sz w:val="20"/>
          <w:szCs w:val="20"/>
        </w:rPr>
        <w:t xml:space="preserve"> razvojn</w:t>
      </w:r>
      <w:r w:rsidR="002F1D76">
        <w:rPr>
          <w:rFonts w:asciiTheme="minorHAnsi" w:hAnsiTheme="minorHAnsi" w:cstheme="minorHAnsi"/>
          <w:b/>
          <w:sz w:val="20"/>
          <w:szCs w:val="20"/>
        </w:rPr>
        <w:t>a</w:t>
      </w:r>
      <w:r w:rsidR="001D2E1A">
        <w:rPr>
          <w:rFonts w:asciiTheme="minorHAnsi" w:hAnsiTheme="minorHAnsi" w:cstheme="minorHAnsi"/>
          <w:b/>
          <w:sz w:val="20"/>
          <w:szCs w:val="20"/>
        </w:rPr>
        <w:t xml:space="preserve"> </w:t>
      </w:r>
      <w:r w:rsidR="002F1D76">
        <w:rPr>
          <w:rFonts w:asciiTheme="minorHAnsi" w:hAnsiTheme="minorHAnsi" w:cstheme="minorHAnsi"/>
          <w:b/>
          <w:sz w:val="20"/>
          <w:szCs w:val="20"/>
        </w:rPr>
        <w:t>inženirja</w:t>
      </w:r>
      <w:r w:rsidR="00CC03ED" w:rsidRPr="005F229F">
        <w:rPr>
          <w:rFonts w:asciiTheme="minorHAnsi" w:hAnsiTheme="minorHAnsi" w:cstheme="minorHAnsi"/>
          <w:sz w:val="20"/>
          <w:szCs w:val="20"/>
        </w:rPr>
        <w:t xml:space="preserve">, ki </w:t>
      </w:r>
      <w:r w:rsidR="001D2E1A">
        <w:rPr>
          <w:rFonts w:asciiTheme="minorHAnsi" w:hAnsiTheme="minorHAnsi" w:cstheme="minorHAnsi"/>
          <w:sz w:val="20"/>
          <w:szCs w:val="20"/>
        </w:rPr>
        <w:t>ju</w:t>
      </w:r>
      <w:r w:rsidR="001D2E1A" w:rsidRPr="005F229F">
        <w:rPr>
          <w:rFonts w:asciiTheme="minorHAnsi" w:hAnsiTheme="minorHAnsi" w:cstheme="minorHAnsi"/>
          <w:sz w:val="20"/>
          <w:szCs w:val="20"/>
        </w:rPr>
        <w:t xml:space="preserve"> </w:t>
      </w:r>
      <w:r w:rsidR="00CC03ED" w:rsidRPr="005F229F">
        <w:rPr>
          <w:rFonts w:asciiTheme="minorHAnsi" w:hAnsiTheme="minorHAnsi" w:cstheme="minorHAnsi"/>
          <w:sz w:val="20"/>
          <w:szCs w:val="20"/>
        </w:rPr>
        <w:t>bo ponudnik navedel v seznamu članov projektne skupine (OBR-6), mora</w:t>
      </w:r>
      <w:r w:rsidR="001D2E1A">
        <w:rPr>
          <w:rFonts w:asciiTheme="minorHAnsi" w:hAnsiTheme="minorHAnsi" w:cstheme="minorHAnsi"/>
          <w:sz w:val="20"/>
          <w:szCs w:val="20"/>
        </w:rPr>
        <w:t>ta</w:t>
      </w:r>
      <w:r w:rsidR="00CC03ED" w:rsidRPr="005F229F">
        <w:rPr>
          <w:rFonts w:asciiTheme="minorHAnsi" w:hAnsiTheme="minorHAnsi" w:cstheme="minorHAnsi"/>
          <w:sz w:val="20"/>
          <w:szCs w:val="20"/>
        </w:rPr>
        <w:t xml:space="preserve"> razpolagati z enim </w:t>
      </w:r>
      <w:r w:rsidR="001D2E1A">
        <w:rPr>
          <w:rFonts w:asciiTheme="minorHAnsi" w:hAnsiTheme="minorHAnsi" w:cstheme="minorHAnsi"/>
          <w:sz w:val="20"/>
          <w:szCs w:val="20"/>
        </w:rPr>
        <w:t>od</w:t>
      </w:r>
      <w:r w:rsidR="001D2E1A" w:rsidRPr="005F229F">
        <w:rPr>
          <w:rFonts w:asciiTheme="minorHAnsi" w:hAnsiTheme="minorHAnsi" w:cstheme="minorHAnsi"/>
          <w:sz w:val="20"/>
          <w:szCs w:val="20"/>
        </w:rPr>
        <w:t xml:space="preserve"> </w:t>
      </w:r>
      <w:r w:rsidR="00CC03ED" w:rsidRPr="005F229F">
        <w:rPr>
          <w:rFonts w:asciiTheme="minorHAnsi" w:hAnsiTheme="minorHAnsi" w:cstheme="minorHAnsi"/>
          <w:sz w:val="20"/>
          <w:szCs w:val="20"/>
        </w:rPr>
        <w:t>naslednjih certifikatov:</w:t>
      </w:r>
    </w:p>
    <w:p w14:paraId="19D3390B" w14:textId="299A4D8D" w:rsidR="005F229F" w:rsidRPr="005F229F" w:rsidRDefault="005F229F" w:rsidP="00E1575F">
      <w:pPr>
        <w:contextualSpacing/>
        <w:rPr>
          <w:rFonts w:asciiTheme="minorHAnsi" w:eastAsiaTheme="majorEastAsia" w:hAnsiTheme="minorHAnsi" w:cstheme="minorHAnsi"/>
          <w:iCs/>
          <w:color w:val="272727" w:themeColor="text1" w:themeTint="D8"/>
          <w:sz w:val="20"/>
          <w:szCs w:val="20"/>
        </w:rPr>
      </w:pPr>
    </w:p>
    <w:p w14:paraId="549EF06A" w14:textId="40C2FB2A" w:rsidR="005F229F" w:rsidRDefault="005F229F"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Associate</w:t>
      </w:r>
      <w:r w:rsidR="001D2E1A">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w:t>
      </w:r>
      <w:r w:rsidR="001D2E1A" w:rsidRPr="005F229F">
        <w:rPr>
          <w:rFonts w:asciiTheme="minorHAnsi" w:eastAsiaTheme="majorEastAsia" w:hAnsiTheme="minorHAnsi" w:cstheme="minorHAnsi"/>
          <w:iCs/>
          <w:color w:val="272727" w:themeColor="text1" w:themeTint="D8"/>
          <w:sz w:val="20"/>
          <w:szCs w:val="20"/>
        </w:rPr>
        <w:t xml:space="preserve"> </w:t>
      </w:r>
      <w:r w:rsidR="007E3B2E">
        <w:rPr>
          <w:rFonts w:asciiTheme="minorHAnsi" w:eastAsiaTheme="majorEastAsia" w:hAnsiTheme="minorHAnsi" w:cstheme="minorHAnsi"/>
          <w:iCs/>
          <w:color w:val="272727" w:themeColor="text1" w:themeTint="D8"/>
          <w:sz w:val="20"/>
          <w:szCs w:val="20"/>
        </w:rPr>
        <w:t>Pro</w:t>
      </w:r>
      <w:r w:rsidRPr="005F229F">
        <w:rPr>
          <w:rFonts w:asciiTheme="minorHAnsi" w:eastAsiaTheme="majorEastAsia" w:hAnsiTheme="minorHAnsi" w:cstheme="minorHAnsi"/>
          <w:iCs/>
          <w:color w:val="272727" w:themeColor="text1" w:themeTint="D8"/>
          <w:sz w:val="20"/>
          <w:szCs w:val="20"/>
        </w:rPr>
        <w:t>grammer</w:t>
      </w:r>
      <w:r w:rsidR="0059715A">
        <w:rPr>
          <w:rFonts w:asciiTheme="minorHAnsi" w:eastAsiaTheme="majorEastAsia" w:hAnsiTheme="minorHAnsi" w:cstheme="minorHAnsi"/>
          <w:iCs/>
          <w:color w:val="272727" w:themeColor="text1" w:themeTint="D8"/>
          <w:sz w:val="20"/>
          <w:szCs w:val="20"/>
        </w:rPr>
        <w:t xml:space="preserve"> (verzija 6 ali več)</w:t>
      </w:r>
      <w:r w:rsidRPr="005F229F">
        <w:rPr>
          <w:rFonts w:asciiTheme="minorHAnsi" w:eastAsiaTheme="majorEastAsia" w:hAnsiTheme="minorHAnsi" w:cstheme="minorHAnsi"/>
          <w:iCs/>
          <w:color w:val="272727" w:themeColor="text1" w:themeTint="D8"/>
          <w:sz w:val="20"/>
          <w:szCs w:val="20"/>
        </w:rPr>
        <w:t>;</w:t>
      </w:r>
    </w:p>
    <w:p w14:paraId="707A0093" w14:textId="229EAB55" w:rsidR="005F229F" w:rsidRDefault="005F229F"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Professional</w:t>
      </w:r>
      <w:r w:rsidR="001D2E1A">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Programmer</w:t>
      </w:r>
      <w:r w:rsidR="0059715A">
        <w:rPr>
          <w:rFonts w:asciiTheme="minorHAnsi" w:eastAsiaTheme="majorEastAsia" w:hAnsiTheme="minorHAnsi" w:cstheme="minorHAnsi"/>
          <w:iCs/>
          <w:color w:val="272727" w:themeColor="text1" w:themeTint="D8"/>
          <w:sz w:val="20"/>
          <w:szCs w:val="20"/>
        </w:rPr>
        <w:t xml:space="preserve"> (verzija 6 ali več)</w:t>
      </w:r>
      <w:r w:rsidRPr="005F229F">
        <w:rPr>
          <w:rFonts w:asciiTheme="minorHAnsi" w:eastAsiaTheme="majorEastAsia" w:hAnsiTheme="minorHAnsi" w:cstheme="minorHAnsi"/>
          <w:iCs/>
          <w:color w:val="272727" w:themeColor="text1" w:themeTint="D8"/>
          <w:sz w:val="20"/>
          <w:szCs w:val="20"/>
        </w:rPr>
        <w:t>;</w:t>
      </w:r>
    </w:p>
    <w:p w14:paraId="0E433ABA" w14:textId="309A1428" w:rsid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Certified Professional, Java EE Developer (verzija 6 ali več);</w:t>
      </w:r>
    </w:p>
    <w:p w14:paraId="6339139E" w14:textId="4AD211E6" w:rsidR="0059715A" w:rsidRP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Certified Professional, MYSQL Developer 5.6;</w:t>
      </w:r>
    </w:p>
    <w:p w14:paraId="2203FE37" w14:textId="596BC82E" w:rsid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PL/SQL Developer Certified Professional;</w:t>
      </w:r>
    </w:p>
    <w:p w14:paraId="3F08CE04" w14:textId="4C7D91E6"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SQL 2016 Database Development;</w:t>
      </w:r>
    </w:p>
    <w:p w14:paraId="28B8DD4C" w14:textId="7727536B" w:rsidR="001D2E1A" w:rsidRPr="000A0883" w:rsidRDefault="001D2E1A" w:rsidP="000A0883">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Web Applications;</w:t>
      </w:r>
    </w:p>
    <w:p w14:paraId="13F999BD" w14:textId="77777777"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Certified Solutions Developer (MSCD): App Builder;</w:t>
      </w:r>
    </w:p>
    <w:p w14:paraId="475265FB" w14:textId="0E704066"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Expert (MSCE): Data Management and Analytics</w:t>
      </w:r>
      <w:r w:rsidR="0059715A">
        <w:rPr>
          <w:rFonts w:asciiTheme="minorHAnsi" w:eastAsiaTheme="minorHAnsi" w:hAnsiTheme="minorHAnsi" w:cstheme="minorHAnsi"/>
          <w:noProof w:val="0"/>
          <w:color w:val="000000"/>
          <w:sz w:val="20"/>
          <w:szCs w:val="20"/>
          <w:lang w:val="en-GB" w:eastAsia="en-US"/>
        </w:rPr>
        <w:t>.</w:t>
      </w:r>
    </w:p>
    <w:p w14:paraId="33323391" w14:textId="77777777" w:rsidR="001D2E1A" w:rsidRPr="001D2E1A" w:rsidRDefault="001D2E1A" w:rsidP="001D2E1A">
      <w:pPr>
        <w:autoSpaceDE w:val="0"/>
        <w:autoSpaceDN w:val="0"/>
        <w:adjustRightInd w:val="0"/>
        <w:contextualSpacing/>
        <w:jc w:val="left"/>
        <w:rPr>
          <w:rFonts w:asciiTheme="minorHAnsi" w:eastAsiaTheme="minorHAnsi" w:hAnsiTheme="minorHAnsi" w:cstheme="minorHAnsi"/>
          <w:noProof w:val="0"/>
          <w:color w:val="000000"/>
          <w:sz w:val="20"/>
          <w:szCs w:val="20"/>
          <w:lang w:eastAsia="en-US"/>
        </w:rPr>
      </w:pPr>
    </w:p>
    <w:p w14:paraId="1E3DFD17" w14:textId="6E8E16AB" w:rsidR="00CC67CC" w:rsidRDefault="00CC67CC" w:rsidP="00CC67CC">
      <w:pPr>
        <w:pStyle w:val="MediumList2-Accent41"/>
        <w:numPr>
          <w:ilvl w:val="0"/>
          <w:numId w:val="0"/>
        </w:numPr>
        <w:ind w:left="709"/>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005F229F" w:rsidRPr="005F229F">
        <w:rPr>
          <w:rFonts w:asciiTheme="minorHAnsi" w:hAnsiTheme="minorHAnsi" w:cstheme="minorHAnsi"/>
          <w:sz w:val="20"/>
          <w:szCs w:val="20"/>
        </w:rPr>
        <w:t xml:space="preserve">Veljavni certifikat za </w:t>
      </w:r>
      <w:r w:rsidR="002F1D76">
        <w:rPr>
          <w:rFonts w:asciiTheme="minorHAnsi" w:hAnsiTheme="minorHAnsi" w:cstheme="minorHAnsi"/>
          <w:sz w:val="20"/>
          <w:szCs w:val="20"/>
        </w:rPr>
        <w:t xml:space="preserve">dva </w:t>
      </w:r>
      <w:r w:rsidR="002F1D76" w:rsidRPr="005F229F">
        <w:rPr>
          <w:rFonts w:asciiTheme="minorHAnsi" w:hAnsiTheme="minorHAnsi" w:cstheme="minorHAnsi"/>
          <w:sz w:val="20"/>
          <w:szCs w:val="20"/>
        </w:rPr>
        <w:t>razvojn</w:t>
      </w:r>
      <w:r w:rsidR="002F1D76">
        <w:rPr>
          <w:rFonts w:asciiTheme="minorHAnsi" w:hAnsiTheme="minorHAnsi" w:cstheme="minorHAnsi"/>
          <w:sz w:val="20"/>
          <w:szCs w:val="20"/>
        </w:rPr>
        <w:t>a</w:t>
      </w:r>
      <w:r w:rsidR="002F1D76" w:rsidRPr="005F229F">
        <w:rPr>
          <w:rFonts w:asciiTheme="minorHAnsi" w:hAnsiTheme="minorHAnsi" w:cstheme="minorHAnsi"/>
          <w:sz w:val="20"/>
          <w:szCs w:val="20"/>
        </w:rPr>
        <w:t xml:space="preserve"> </w:t>
      </w:r>
      <w:r w:rsidR="005F229F" w:rsidRPr="005F229F">
        <w:rPr>
          <w:rFonts w:asciiTheme="minorHAnsi" w:hAnsiTheme="minorHAnsi" w:cstheme="minorHAnsi"/>
          <w:sz w:val="20"/>
          <w:szCs w:val="20"/>
        </w:rPr>
        <w:t>inženirja</w:t>
      </w:r>
      <w:r w:rsidRPr="005F229F">
        <w:rPr>
          <w:rFonts w:asciiTheme="minorHAnsi" w:hAnsiTheme="minorHAnsi" w:cstheme="minorHAnsi"/>
          <w:sz w:val="20"/>
          <w:szCs w:val="20"/>
        </w:rPr>
        <w:t>.</w:t>
      </w:r>
    </w:p>
    <w:p w14:paraId="5C089E3F" w14:textId="01606105" w:rsidR="000114E2" w:rsidRDefault="000114E2" w:rsidP="00CC67CC">
      <w:pPr>
        <w:pStyle w:val="MediumList2-Accent41"/>
        <w:numPr>
          <w:ilvl w:val="0"/>
          <w:numId w:val="0"/>
        </w:numPr>
        <w:ind w:left="709"/>
        <w:rPr>
          <w:rFonts w:asciiTheme="minorHAnsi" w:hAnsiTheme="minorHAnsi" w:cstheme="minorHAnsi"/>
          <w:sz w:val="20"/>
          <w:szCs w:val="20"/>
        </w:rPr>
      </w:pPr>
    </w:p>
    <w:p w14:paraId="6976B0D0" w14:textId="55D813AE" w:rsidR="000114E2" w:rsidRPr="000114E2" w:rsidRDefault="000114E2" w:rsidP="000114E2">
      <w:pPr>
        <w:pStyle w:val="MediumList2-Accent41"/>
        <w:numPr>
          <w:ilvl w:val="0"/>
          <w:numId w:val="0"/>
        </w:numPr>
        <w:rPr>
          <w:rFonts w:asciiTheme="minorHAnsi" w:hAnsiTheme="minorHAnsi" w:cstheme="minorHAnsi"/>
          <w:b/>
          <w:sz w:val="20"/>
          <w:szCs w:val="20"/>
        </w:rPr>
      </w:pPr>
      <w:r w:rsidRPr="000114E2">
        <w:rPr>
          <w:rFonts w:asciiTheme="minorHAnsi" w:hAnsiTheme="minorHAnsi" w:cstheme="minorHAnsi"/>
          <w:b/>
          <w:sz w:val="20"/>
          <w:szCs w:val="20"/>
        </w:rPr>
        <w:t>Naročnik bo kot ustezne priznal le tiste certifikate nominiranih oseb, ki bodo skladni s tehnologijo, ki jo bo ponudnik predvidel za osnovo postavitve informacijskega sistema, ki je predmet tega javnega naročila, in opisal v dokumentaciji, ki bo del ponudbe.</w:t>
      </w:r>
    </w:p>
    <w:p w14:paraId="16ECE1F2" w14:textId="77777777" w:rsidR="00CC67CC" w:rsidRPr="00424614" w:rsidRDefault="00CC67CC" w:rsidP="00EA4322">
      <w:pPr>
        <w:pStyle w:val="MediumList2-Accent41"/>
        <w:numPr>
          <w:ilvl w:val="0"/>
          <w:numId w:val="0"/>
        </w:numPr>
        <w:ind w:left="709"/>
        <w:rPr>
          <w:rFonts w:asciiTheme="minorHAnsi" w:hAnsiTheme="minorHAnsi" w:cstheme="minorHAnsi"/>
          <w:sz w:val="20"/>
          <w:szCs w:val="20"/>
        </w:rPr>
      </w:pPr>
    </w:p>
    <w:p w14:paraId="378D5AE6" w14:textId="28491BAF" w:rsidR="00590923" w:rsidRPr="00E1575F" w:rsidRDefault="00CC67CC" w:rsidP="00E1575F">
      <w:pPr>
        <w:ind w:left="709" w:hanging="709"/>
        <w:contextualSpacing/>
        <w:rPr>
          <w:rFonts w:asciiTheme="minorHAnsi" w:hAnsiTheme="minorHAnsi" w:cstheme="minorHAnsi"/>
          <w:sz w:val="20"/>
          <w:szCs w:val="20"/>
        </w:rPr>
      </w:pPr>
      <w:r>
        <w:rPr>
          <w:rFonts w:asciiTheme="minorHAnsi" w:hAnsiTheme="minorHAnsi"/>
          <w:sz w:val="20"/>
          <w:szCs w:val="20"/>
        </w:rPr>
        <w:t>8.3.4</w:t>
      </w:r>
      <w:r w:rsidR="00A04FB0" w:rsidRPr="00424614">
        <w:rPr>
          <w:rFonts w:asciiTheme="minorHAnsi" w:hAnsiTheme="minorHAnsi"/>
          <w:sz w:val="20"/>
          <w:szCs w:val="20"/>
        </w:rPr>
        <w:t>.</w:t>
      </w:r>
      <w:r w:rsidR="00A04FB0" w:rsidRPr="00424614">
        <w:rPr>
          <w:rFonts w:asciiTheme="minorHAnsi" w:hAnsiTheme="minorHAnsi"/>
          <w:sz w:val="20"/>
          <w:szCs w:val="20"/>
        </w:rPr>
        <w:tab/>
      </w:r>
      <w:r w:rsidR="006E48F9" w:rsidRPr="003D5A53">
        <w:rPr>
          <w:rFonts w:asciiTheme="minorHAnsi" w:hAnsiTheme="minorHAnsi" w:cstheme="minorHAnsi"/>
          <w:sz w:val="20"/>
          <w:szCs w:val="20"/>
        </w:rPr>
        <w:t>Ponudnik in člani projektne skupine, navedeni v OBR-6, ne smejo biti neposredno ali posredno povezani z operaterji iz uradne evidence operaterjev</w:t>
      </w:r>
      <w:r w:rsidR="006E48F9" w:rsidRPr="003D5A53">
        <w:rPr>
          <w:rStyle w:val="Sprotnaopomba-sklic"/>
          <w:rFonts w:asciiTheme="minorHAnsi" w:hAnsiTheme="minorHAnsi"/>
          <w:sz w:val="20"/>
          <w:szCs w:val="20"/>
        </w:rPr>
        <w:footnoteReference w:id="2"/>
      </w:r>
      <w:r w:rsidR="006E48F9" w:rsidRPr="003D5A53">
        <w:rPr>
          <w:rFonts w:asciiTheme="minorHAnsi" w:hAnsiTheme="minorHAnsi" w:cstheme="minorHAnsi"/>
          <w:sz w:val="20"/>
          <w:szCs w:val="20"/>
        </w:rPr>
        <w:t>, ki se vodi pri naročniku. Šteje se, da obstaja neposredna ali posredna povezava z operaterjem iz prejšnjega stavka, če so ponudnik in člani projektne skupine iz OBR-6 kakor koli vključeni v lastništvo operaterja</w:t>
      </w:r>
      <w:r w:rsidR="000114E2">
        <w:rPr>
          <w:rFonts w:asciiTheme="minorHAnsi" w:hAnsiTheme="minorHAnsi" w:cstheme="minorHAnsi"/>
          <w:sz w:val="20"/>
          <w:szCs w:val="20"/>
        </w:rPr>
        <w:t xml:space="preserve"> v več kot 5-odstotnem deležu</w:t>
      </w:r>
      <w:r w:rsidR="00B7447D">
        <w:rPr>
          <w:rFonts w:asciiTheme="minorHAnsi" w:hAnsiTheme="minorHAnsi" w:cstheme="minorHAnsi"/>
          <w:sz w:val="20"/>
          <w:szCs w:val="20"/>
        </w:rPr>
        <w:t xml:space="preserve">. </w:t>
      </w:r>
      <w:r w:rsidR="00E1575F">
        <w:rPr>
          <w:rFonts w:asciiTheme="minorHAnsi" w:hAnsiTheme="minorHAnsi" w:cstheme="minorHAnsi"/>
          <w:sz w:val="20"/>
          <w:szCs w:val="20"/>
        </w:rPr>
        <w:t>Poleg tega č</w:t>
      </w:r>
      <w:r w:rsidR="00B7447D">
        <w:rPr>
          <w:rFonts w:asciiTheme="minorHAnsi" w:hAnsiTheme="minorHAnsi" w:cstheme="minorHAnsi"/>
          <w:sz w:val="20"/>
          <w:szCs w:val="20"/>
        </w:rPr>
        <w:t>lani projektne skupine ne smejo biti</w:t>
      </w:r>
      <w:r w:rsidR="006E48F9" w:rsidRPr="003D5A53">
        <w:rPr>
          <w:rFonts w:asciiTheme="minorHAnsi" w:hAnsiTheme="minorHAnsi" w:cstheme="minorHAnsi"/>
          <w:sz w:val="20"/>
          <w:szCs w:val="20"/>
        </w:rPr>
        <w:t xml:space="preserve"> </w:t>
      </w:r>
      <w:r w:rsidR="00B413D3">
        <w:rPr>
          <w:rFonts w:asciiTheme="minorHAnsi" w:hAnsiTheme="minorHAnsi" w:cstheme="minorHAnsi"/>
          <w:sz w:val="20"/>
          <w:szCs w:val="20"/>
        </w:rPr>
        <w:t>v poslovnem in/ali</w:t>
      </w:r>
      <w:r w:rsidR="006E48F9" w:rsidRPr="003D5A53">
        <w:rPr>
          <w:rFonts w:asciiTheme="minorHAnsi" w:hAnsiTheme="minorHAnsi" w:cstheme="minorHAnsi"/>
          <w:sz w:val="20"/>
          <w:szCs w:val="20"/>
        </w:rPr>
        <w:t xml:space="preserve"> delovnopravnem razmerju</w:t>
      </w:r>
      <w:r w:rsidR="00B7447D">
        <w:rPr>
          <w:rFonts w:asciiTheme="minorHAnsi" w:hAnsiTheme="minorHAnsi" w:cstheme="minorHAnsi"/>
          <w:sz w:val="20"/>
          <w:szCs w:val="20"/>
        </w:rPr>
        <w:t xml:space="preserve"> z operaterjem</w:t>
      </w:r>
      <w:r w:rsidR="00E1575F">
        <w:rPr>
          <w:rFonts w:asciiTheme="minorHAnsi" w:hAnsiTheme="minorHAnsi" w:cstheme="minorHAnsi"/>
          <w:sz w:val="20"/>
          <w:szCs w:val="20"/>
        </w:rPr>
        <w:t>.</w:t>
      </w:r>
      <w:r w:rsidR="00317ADB">
        <w:rPr>
          <w:rFonts w:asciiTheme="minorHAnsi" w:hAnsiTheme="minorHAnsi" w:cstheme="minorHAnsi"/>
          <w:sz w:val="20"/>
          <w:szCs w:val="20"/>
        </w:rPr>
        <w:t xml:space="preserve"> Č</w:t>
      </w:r>
      <w:r w:rsidR="000114E2">
        <w:rPr>
          <w:rFonts w:asciiTheme="minorHAnsi" w:hAnsiTheme="minorHAnsi" w:cstheme="minorHAnsi"/>
          <w:sz w:val="20"/>
          <w:szCs w:val="20"/>
        </w:rPr>
        <w:t>lan projektne skupine ni v poslovnem razmerju z operaterjem, če ima s posameznim operaterjem sklenjeno zgolj pogodbo o uporabi storitev operaterja, ki jih ta ponuja na trgu vsem pod enakimi pogoji.</w:t>
      </w:r>
      <w:r w:rsidR="00E1575F">
        <w:rPr>
          <w:rFonts w:asciiTheme="minorHAnsi" w:hAnsiTheme="minorHAnsi" w:cstheme="minorHAnsi"/>
          <w:sz w:val="20"/>
          <w:szCs w:val="20"/>
        </w:rPr>
        <w:t xml:space="preserve"> Ponudnik in člani projektne skupine</w:t>
      </w:r>
      <w:r w:rsidR="00B7447D">
        <w:rPr>
          <w:rFonts w:asciiTheme="minorHAnsi" w:hAnsiTheme="minorHAnsi" w:cstheme="minorHAnsi"/>
          <w:sz w:val="20"/>
          <w:szCs w:val="20"/>
        </w:rPr>
        <w:t xml:space="preserve"> </w:t>
      </w:r>
      <w:r w:rsidR="00E1575F">
        <w:rPr>
          <w:rFonts w:asciiTheme="minorHAnsi" w:hAnsiTheme="minorHAnsi" w:cstheme="minorHAnsi"/>
          <w:sz w:val="20"/>
          <w:szCs w:val="20"/>
        </w:rPr>
        <w:t>morajo</w:t>
      </w:r>
      <w:r w:rsidR="006E48F9" w:rsidRPr="003D5A53">
        <w:rPr>
          <w:rFonts w:asciiTheme="minorHAnsi" w:hAnsiTheme="minorHAnsi" w:cstheme="minorHAnsi"/>
          <w:sz w:val="20"/>
          <w:szCs w:val="20"/>
        </w:rPr>
        <w:t xml:space="preserve"> pogoj</w:t>
      </w:r>
      <w:r w:rsidR="00E1575F">
        <w:rPr>
          <w:rFonts w:asciiTheme="minorHAnsi" w:hAnsiTheme="minorHAnsi" w:cstheme="minorHAnsi"/>
          <w:sz w:val="20"/>
          <w:szCs w:val="20"/>
        </w:rPr>
        <w:t>e iz te točke</w:t>
      </w:r>
      <w:r w:rsidR="006E48F9" w:rsidRPr="003D5A53">
        <w:rPr>
          <w:rFonts w:asciiTheme="minorHAnsi" w:hAnsiTheme="minorHAnsi" w:cstheme="minorHAnsi"/>
          <w:sz w:val="20"/>
          <w:szCs w:val="20"/>
        </w:rPr>
        <w:t xml:space="preserve"> izpolnjevati celoten čas trajanja pogodbe.</w:t>
      </w:r>
      <w:r w:rsidR="000114E2">
        <w:rPr>
          <w:rFonts w:asciiTheme="minorHAnsi" w:hAnsiTheme="minorHAnsi" w:cstheme="minorHAnsi"/>
          <w:sz w:val="20"/>
          <w:szCs w:val="20"/>
        </w:rPr>
        <w:t xml:space="preserve"> Prav tako morajo pogoje iz te točke izpolnjevati morebitni novi člani, ki bi jih ponudnik nominiral med izvajanj</w:t>
      </w:r>
      <w:r w:rsidR="00171B8D">
        <w:rPr>
          <w:rFonts w:asciiTheme="minorHAnsi" w:hAnsiTheme="minorHAnsi" w:cstheme="minorHAnsi"/>
          <w:sz w:val="20"/>
          <w:szCs w:val="20"/>
        </w:rPr>
        <w:t>em javnega naročila za vzdrževanje in pomoč uporabnikom ter nadgradnje informacijskega sistema, ki je predmet tega javnega naročila.</w:t>
      </w:r>
    </w:p>
    <w:p w14:paraId="48DB04D9" w14:textId="1B4E683B" w:rsidR="00B7300F" w:rsidRPr="00424614" w:rsidRDefault="00B7300F" w:rsidP="00B7300F">
      <w:pPr>
        <w:ind w:left="709"/>
        <w:contextualSpacing/>
        <w:rPr>
          <w:rFonts w:asciiTheme="minorHAnsi" w:eastAsiaTheme="majorEastAsia" w:hAnsiTheme="minorHAnsi" w:cstheme="minorHAnsi"/>
          <w:iCs/>
          <w:color w:val="272727" w:themeColor="text1" w:themeTint="D8"/>
          <w:sz w:val="20"/>
          <w:szCs w:val="20"/>
        </w:rPr>
      </w:pPr>
    </w:p>
    <w:p w14:paraId="47131EAC" w14:textId="6FCB95B4" w:rsidR="00A04FB0" w:rsidRDefault="00A04FB0" w:rsidP="00A04FB0">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6E48F9" w:rsidRPr="003D5A53">
        <w:rPr>
          <w:rFonts w:asciiTheme="minorHAnsi" w:hAnsiTheme="minorHAnsi" w:cstheme="minorHAnsi"/>
          <w:sz w:val="20"/>
          <w:szCs w:val="20"/>
        </w:rPr>
        <w:t>Lastna izjava ponudnika in vseh članov projektne skupine, navedenih v OBR-6.</w:t>
      </w:r>
    </w:p>
    <w:p w14:paraId="4EE9B676" w14:textId="77777777" w:rsidR="00D05ECB" w:rsidRPr="00424614" w:rsidRDefault="00D05ECB" w:rsidP="002829D2">
      <w:pPr>
        <w:pStyle w:val="MediumList2-Accent41"/>
        <w:numPr>
          <w:ilvl w:val="0"/>
          <w:numId w:val="0"/>
        </w:numPr>
        <w:rPr>
          <w:rFonts w:asciiTheme="minorHAnsi" w:hAnsiTheme="minorHAnsi" w:cstheme="minorHAnsi"/>
          <w:sz w:val="20"/>
          <w:szCs w:val="20"/>
        </w:rPr>
      </w:pPr>
    </w:p>
    <w:p w14:paraId="1A7346AF"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lastRenderedPageBreak/>
        <w:t>9. Izločitev ponudbe</w:t>
      </w:r>
    </w:p>
    <w:p w14:paraId="536B5AD3" w14:textId="77777777" w:rsidR="007D51F3" w:rsidRPr="00424614" w:rsidRDefault="007D51F3" w:rsidP="007D51F3">
      <w:pPr>
        <w:contextualSpacing/>
        <w:rPr>
          <w:rFonts w:asciiTheme="minorHAnsi" w:hAnsiTheme="minorHAnsi" w:cstheme="minorHAnsi"/>
          <w:sz w:val="20"/>
          <w:szCs w:val="20"/>
        </w:rPr>
      </w:pPr>
    </w:p>
    <w:p w14:paraId="588833C8" w14:textId="77777777" w:rsidR="007D51F3" w:rsidRPr="00424614" w:rsidRDefault="007D51F3" w:rsidP="007D51F3">
      <w:pPr>
        <w:contextualSpacing/>
        <w:rPr>
          <w:rFonts w:asciiTheme="minorHAnsi" w:hAnsiTheme="minorHAnsi" w:cstheme="minorHAnsi"/>
          <w:sz w:val="20"/>
          <w:szCs w:val="20"/>
        </w:rPr>
      </w:pPr>
      <w:bookmarkStart w:id="2" w:name="_Toc261337266"/>
      <w:r w:rsidRPr="00424614">
        <w:rPr>
          <w:rFonts w:asciiTheme="minorHAnsi" w:hAnsiTheme="minorHAnsi" w:cstheme="minorHAnsi"/>
          <w:sz w:val="20"/>
          <w:szCs w:val="20"/>
        </w:rPr>
        <w:t>Naročnik bo izločil:</w:t>
      </w:r>
    </w:p>
    <w:p w14:paraId="7C376568" w14:textId="77777777" w:rsidR="007D51F3" w:rsidRPr="00424614" w:rsidRDefault="007D51F3" w:rsidP="007D51F3">
      <w:pPr>
        <w:contextualSpacing/>
        <w:rPr>
          <w:rFonts w:asciiTheme="minorHAnsi" w:hAnsiTheme="minorHAnsi" w:cstheme="minorHAnsi"/>
          <w:sz w:val="20"/>
          <w:szCs w:val="20"/>
        </w:rPr>
      </w:pPr>
    </w:p>
    <w:p w14:paraId="743A3A3E"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nepravočasne ponudbe,</w:t>
      </w:r>
    </w:p>
    <w:p w14:paraId="78D95947" w14:textId="3CFDE8F8" w:rsidR="007D51F3" w:rsidRPr="00424614" w:rsidRDefault="007D51F3" w:rsidP="008C12F1">
      <w:pPr>
        <w:numPr>
          <w:ilvl w:val="0"/>
          <w:numId w:val="8"/>
        </w:numPr>
        <w:tabs>
          <w:tab w:val="num" w:pos="284"/>
        </w:tabs>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ponudbe, ki ne bodo izpolnjevale vseh zahtev iz točk</w:t>
      </w:r>
      <w:r w:rsidR="008C12F1" w:rsidRPr="00424614">
        <w:rPr>
          <w:rFonts w:asciiTheme="minorHAnsi" w:hAnsiTheme="minorHAnsi" w:cstheme="minorHAnsi"/>
          <w:sz w:val="20"/>
          <w:szCs w:val="20"/>
        </w:rPr>
        <w:t xml:space="preserve">e </w:t>
      </w:r>
      <w:r w:rsidRPr="00424614">
        <w:rPr>
          <w:rFonts w:asciiTheme="minorHAnsi" w:hAnsiTheme="minorHAnsi" w:cstheme="minorHAnsi"/>
          <w:sz w:val="20"/>
          <w:szCs w:val="20"/>
        </w:rPr>
        <w:t>2</w:t>
      </w:r>
      <w:r w:rsidR="00957D89" w:rsidRPr="00424614">
        <w:rPr>
          <w:rFonts w:asciiTheme="minorHAnsi" w:hAnsiTheme="minorHAnsi" w:cstheme="minorHAnsi"/>
          <w:sz w:val="20"/>
          <w:szCs w:val="20"/>
        </w:rPr>
        <w:t xml:space="preserve"> </w:t>
      </w:r>
      <w:r w:rsidRPr="00424614">
        <w:rPr>
          <w:rFonts w:asciiTheme="minorHAnsi" w:hAnsiTheme="minorHAnsi" w:cstheme="minorHAnsi"/>
          <w:sz w:val="20"/>
          <w:szCs w:val="20"/>
        </w:rPr>
        <w:t>II. poglavja teh navodil in</w:t>
      </w:r>
    </w:p>
    <w:p w14:paraId="4542E344"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ponudbo, ki ne bo ustrezala vsem tehničnim zahtevam.</w:t>
      </w:r>
    </w:p>
    <w:p w14:paraId="321585E4" w14:textId="77777777" w:rsidR="007D51F3" w:rsidRPr="00424614" w:rsidRDefault="007D51F3" w:rsidP="007D51F3">
      <w:pPr>
        <w:contextualSpacing/>
        <w:rPr>
          <w:rFonts w:asciiTheme="minorHAnsi" w:hAnsiTheme="minorHAnsi" w:cstheme="minorHAnsi"/>
          <w:sz w:val="20"/>
          <w:szCs w:val="20"/>
        </w:rPr>
      </w:pPr>
    </w:p>
    <w:p w14:paraId="7EBE3BAA" w14:textId="745438A5"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5E0E19A3" w14:textId="77777777" w:rsidR="00A04FB0" w:rsidRPr="00424614" w:rsidRDefault="00A04FB0" w:rsidP="007D51F3">
      <w:pPr>
        <w:contextualSpacing/>
        <w:rPr>
          <w:rFonts w:asciiTheme="minorHAnsi" w:hAnsiTheme="minorHAnsi" w:cstheme="minorHAnsi"/>
          <w:sz w:val="20"/>
          <w:szCs w:val="20"/>
        </w:rPr>
      </w:pPr>
    </w:p>
    <w:p w14:paraId="26A88727" w14:textId="099DEC79"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3EACA6C" w14:textId="5E9B1345" w:rsidR="005D4C14" w:rsidRDefault="005D4C14" w:rsidP="007D51F3">
      <w:pPr>
        <w:contextualSpacing/>
        <w:rPr>
          <w:rFonts w:asciiTheme="minorHAnsi" w:hAnsiTheme="minorHAnsi" w:cstheme="minorHAnsi"/>
          <w:sz w:val="20"/>
          <w:szCs w:val="20"/>
        </w:rPr>
      </w:pPr>
    </w:p>
    <w:p w14:paraId="7E3F35F3" w14:textId="77777777" w:rsidR="009F25D8" w:rsidRPr="00424614" w:rsidRDefault="009F25D8" w:rsidP="007D51F3">
      <w:pPr>
        <w:contextualSpacing/>
        <w:rPr>
          <w:rFonts w:asciiTheme="minorHAnsi" w:hAnsiTheme="minorHAnsi" w:cstheme="minorHAnsi"/>
          <w:sz w:val="20"/>
          <w:szCs w:val="20"/>
        </w:rPr>
      </w:pPr>
    </w:p>
    <w:p w14:paraId="006477FC" w14:textId="0DAAC85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14:paraId="295BB7B8" w14:textId="77777777" w:rsidR="007D51F3" w:rsidRPr="00424614" w:rsidRDefault="007D51F3" w:rsidP="007D51F3">
      <w:pPr>
        <w:contextualSpacing/>
        <w:rPr>
          <w:rFonts w:asciiTheme="minorHAnsi" w:hAnsiTheme="minorHAnsi" w:cstheme="minorHAnsi"/>
          <w:sz w:val="20"/>
          <w:szCs w:val="20"/>
        </w:rPr>
      </w:pPr>
    </w:p>
    <w:p w14:paraId="6B7217F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462CBCB9"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kolikor ponudnik vpiše ceno nič (0) EUR, se šteje, da ponuja postavko brezplačno.</w:t>
      </w:r>
    </w:p>
    <w:p w14:paraId="3D50CCD7" w14:textId="77777777" w:rsidR="00A04FB0" w:rsidRPr="00424614" w:rsidRDefault="00A04FB0" w:rsidP="00A04FB0">
      <w:pPr>
        <w:contextualSpacing/>
        <w:rPr>
          <w:rFonts w:asciiTheme="minorHAnsi" w:hAnsiTheme="minorHAnsi" w:cstheme="minorHAnsi"/>
          <w:sz w:val="20"/>
          <w:szCs w:val="20"/>
        </w:rPr>
      </w:pPr>
    </w:p>
    <w:p w14:paraId="5FCF2075"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ne sme spreminjati vsebine predračuna.</w:t>
      </w:r>
    </w:p>
    <w:p w14:paraId="281D05DE" w14:textId="77777777" w:rsidR="00A04FB0" w:rsidRPr="00424614" w:rsidRDefault="00A04FB0" w:rsidP="00A04FB0">
      <w:pPr>
        <w:contextualSpacing/>
        <w:rPr>
          <w:rFonts w:asciiTheme="minorHAnsi" w:hAnsiTheme="minorHAnsi" w:cstheme="minorHAnsi"/>
          <w:sz w:val="20"/>
          <w:szCs w:val="20"/>
        </w:rPr>
      </w:pPr>
    </w:p>
    <w:p w14:paraId="7C76D58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75EBCCD3" w14:textId="77777777" w:rsidR="00A04FB0" w:rsidRPr="00424614" w:rsidRDefault="00A04FB0" w:rsidP="00A04FB0">
      <w:pPr>
        <w:contextualSpacing/>
        <w:rPr>
          <w:rFonts w:asciiTheme="minorHAnsi" w:hAnsiTheme="minorHAnsi" w:cstheme="minorHAnsi"/>
          <w:sz w:val="20"/>
          <w:szCs w:val="20"/>
        </w:rPr>
      </w:pPr>
    </w:p>
    <w:p w14:paraId="721DC0D9" w14:textId="0FD86D79"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Cena mora biti fiksna v času trajanja </w:t>
      </w:r>
      <w:r w:rsidR="00CA07B3" w:rsidRPr="00424614">
        <w:rPr>
          <w:rFonts w:asciiTheme="minorHAnsi" w:hAnsiTheme="minorHAnsi" w:cstheme="minorHAnsi"/>
          <w:sz w:val="20"/>
          <w:szCs w:val="20"/>
        </w:rPr>
        <w:t>pogodbe</w:t>
      </w:r>
      <w:r w:rsidRPr="00424614">
        <w:rPr>
          <w:rFonts w:asciiTheme="minorHAnsi" w:hAnsiTheme="minorHAnsi" w:cstheme="minorHAnsi"/>
          <w:sz w:val="20"/>
          <w:szCs w:val="20"/>
        </w:rPr>
        <w:t>.</w:t>
      </w:r>
    </w:p>
    <w:p w14:paraId="7A7C2AF5" w14:textId="77777777" w:rsidR="00A04FB0" w:rsidRPr="00424614" w:rsidRDefault="00A04FB0" w:rsidP="00A04FB0">
      <w:pPr>
        <w:contextualSpacing/>
        <w:rPr>
          <w:rFonts w:asciiTheme="minorHAnsi" w:hAnsiTheme="minorHAnsi" w:cstheme="minorHAnsi"/>
          <w:sz w:val="20"/>
          <w:szCs w:val="20"/>
        </w:rPr>
      </w:pPr>
    </w:p>
    <w:p w14:paraId="0888E907" w14:textId="2ED32602" w:rsidR="00A04FB0"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primeru, da bo naročnik pri pregledu in ovenjevanju ponudb odkril očitne računske napake, bo ravnal v skladu s sedmim odstavkom 89. člena ZJN-3.</w:t>
      </w:r>
    </w:p>
    <w:p w14:paraId="7565F65C" w14:textId="77777777" w:rsidR="00D05ECB" w:rsidRPr="00424614" w:rsidRDefault="00D05ECB" w:rsidP="00A04FB0">
      <w:pPr>
        <w:contextualSpacing/>
        <w:rPr>
          <w:rFonts w:asciiTheme="minorHAnsi" w:hAnsiTheme="minorHAnsi" w:cstheme="minorHAnsi"/>
          <w:sz w:val="20"/>
          <w:szCs w:val="20"/>
        </w:rPr>
      </w:pPr>
    </w:p>
    <w:p w14:paraId="1580DFFA" w14:textId="77777777" w:rsidR="00A04FB0" w:rsidRPr="00424614" w:rsidRDefault="00A04FB0" w:rsidP="00A04FB0">
      <w:pPr>
        <w:contextualSpacing/>
        <w:rPr>
          <w:rFonts w:asciiTheme="minorHAnsi" w:hAnsiTheme="minorHAnsi" w:cstheme="minorHAnsi"/>
          <w:b/>
          <w:sz w:val="20"/>
          <w:szCs w:val="20"/>
        </w:rPr>
      </w:pPr>
      <w:r w:rsidRPr="00424614">
        <w:rPr>
          <w:rFonts w:asciiTheme="minorHAnsi" w:hAnsiTheme="minorHAnsi" w:cstheme="minorHAnsi"/>
          <w:b/>
          <w:sz w:val="20"/>
          <w:szCs w:val="20"/>
        </w:rPr>
        <w:t>Ponudnik v sistemu e-JN predračun naloži v razdelek »Predračun« v .pdf datoteki.</w:t>
      </w:r>
    </w:p>
    <w:p w14:paraId="78C007B5" w14:textId="1FB3A784" w:rsidR="00154445" w:rsidRPr="00424614" w:rsidRDefault="00154445">
      <w:pPr>
        <w:widowControl w:val="0"/>
        <w:jc w:val="left"/>
        <w:rPr>
          <w:rFonts w:asciiTheme="minorHAnsi" w:eastAsiaTheme="majorEastAsia" w:hAnsiTheme="minorHAnsi" w:cstheme="minorHAnsi"/>
          <w:b/>
          <w:iCs/>
          <w:color w:val="272727" w:themeColor="text1" w:themeTint="D8"/>
          <w:sz w:val="20"/>
          <w:szCs w:val="20"/>
        </w:rPr>
      </w:pPr>
    </w:p>
    <w:p w14:paraId="4A2E3052" w14:textId="0E247B0C" w:rsidR="00A04FB0" w:rsidRDefault="00853284" w:rsidP="00853284">
      <w:pPr>
        <w:widowControl w:val="0"/>
        <w:rPr>
          <w:rFonts w:asciiTheme="minorHAnsi" w:eastAsiaTheme="majorEastAsia" w:hAnsiTheme="minorHAnsi" w:cstheme="minorHAnsi"/>
          <w:iCs/>
          <w:color w:val="272727" w:themeColor="text1" w:themeTint="D8"/>
          <w:sz w:val="20"/>
          <w:szCs w:val="20"/>
        </w:rPr>
      </w:pPr>
      <w:r w:rsidRPr="00853284">
        <w:rPr>
          <w:rFonts w:asciiTheme="minorHAnsi" w:eastAsiaTheme="majorEastAsia" w:hAnsiTheme="minorHAnsi" w:cstheme="minorHAnsi"/>
          <w:iCs/>
          <w:color w:val="272727" w:themeColor="text1" w:themeTint="D8"/>
          <w:sz w:val="20"/>
          <w:szCs w:val="20"/>
        </w:rPr>
        <w:t xml:space="preserve">Ponudnik mora ponudbi priložiti </w:t>
      </w:r>
      <w:r>
        <w:rPr>
          <w:rFonts w:asciiTheme="minorHAnsi" w:eastAsiaTheme="majorEastAsia" w:hAnsiTheme="minorHAnsi" w:cstheme="minorHAnsi"/>
          <w:iCs/>
          <w:color w:val="272727" w:themeColor="text1" w:themeTint="D8"/>
          <w:sz w:val="20"/>
          <w:szCs w:val="20"/>
        </w:rPr>
        <w:t>navedbo skupne cene za strošek morebitnih licenčnin (glej zap. št. 5 fiksnega dela predračuna) ter v lastnem</w:t>
      </w:r>
      <w:r w:rsidRPr="00853284">
        <w:rPr>
          <w:rFonts w:asciiTheme="minorHAnsi" w:eastAsiaTheme="majorEastAsia" w:hAnsiTheme="minorHAnsi" w:cstheme="minorHAnsi"/>
          <w:iCs/>
          <w:color w:val="272727" w:themeColor="text1" w:themeTint="D8"/>
          <w:sz w:val="20"/>
          <w:szCs w:val="20"/>
        </w:rPr>
        <w:t xml:space="preserve"> dokument</w:t>
      </w:r>
      <w:r>
        <w:rPr>
          <w:rFonts w:asciiTheme="minorHAnsi" w:eastAsiaTheme="majorEastAsia" w:hAnsiTheme="minorHAnsi" w:cstheme="minorHAnsi"/>
          <w:iCs/>
          <w:color w:val="272727" w:themeColor="text1" w:themeTint="D8"/>
          <w:sz w:val="20"/>
          <w:szCs w:val="20"/>
        </w:rPr>
        <w:t>u prikazati strukturo</w:t>
      </w:r>
      <w:r w:rsidRPr="00853284">
        <w:rPr>
          <w:rFonts w:asciiTheme="minorHAnsi" w:eastAsiaTheme="majorEastAsia" w:hAnsiTheme="minorHAnsi" w:cstheme="minorHAnsi"/>
          <w:iCs/>
          <w:color w:val="272727" w:themeColor="text1" w:themeTint="D8"/>
          <w:sz w:val="20"/>
          <w:szCs w:val="20"/>
        </w:rPr>
        <w:t xml:space="preserve"> cene z navedbo programske opreme, vrste licenc, </w:t>
      </w:r>
      <w:r>
        <w:rPr>
          <w:rFonts w:asciiTheme="minorHAnsi" w:eastAsiaTheme="majorEastAsia" w:hAnsiTheme="minorHAnsi" w:cstheme="minorHAnsi"/>
          <w:iCs/>
          <w:color w:val="272727" w:themeColor="text1" w:themeTint="D8"/>
          <w:sz w:val="20"/>
          <w:szCs w:val="20"/>
        </w:rPr>
        <w:t>trajanje licenc, število</w:t>
      </w:r>
      <w:r w:rsidRPr="00853284">
        <w:rPr>
          <w:rFonts w:asciiTheme="minorHAnsi" w:eastAsiaTheme="majorEastAsia" w:hAnsiTheme="minorHAnsi" w:cstheme="minorHAnsi"/>
          <w:iCs/>
          <w:color w:val="272727" w:themeColor="text1" w:themeTint="D8"/>
          <w:sz w:val="20"/>
          <w:szCs w:val="20"/>
        </w:rPr>
        <w:t xml:space="preserve"> ter ceno za vsako licenco ločeno.</w:t>
      </w:r>
    </w:p>
    <w:p w14:paraId="289139ED" w14:textId="79D9C3C5" w:rsidR="00BB0A44" w:rsidRDefault="00BB0A44" w:rsidP="00853284">
      <w:pPr>
        <w:widowControl w:val="0"/>
        <w:rPr>
          <w:rFonts w:asciiTheme="minorHAnsi" w:eastAsiaTheme="majorEastAsia" w:hAnsiTheme="minorHAnsi" w:cstheme="minorHAnsi"/>
          <w:iCs/>
          <w:color w:val="272727" w:themeColor="text1" w:themeTint="D8"/>
          <w:sz w:val="20"/>
          <w:szCs w:val="20"/>
        </w:rPr>
      </w:pPr>
    </w:p>
    <w:p w14:paraId="323862D7" w14:textId="77777777" w:rsidR="00BB0A44" w:rsidRPr="00853284" w:rsidRDefault="00BB0A44" w:rsidP="00853284">
      <w:pPr>
        <w:widowControl w:val="0"/>
        <w:rPr>
          <w:rFonts w:asciiTheme="minorHAnsi" w:eastAsiaTheme="majorEastAsia" w:hAnsiTheme="minorHAnsi" w:cstheme="minorHAnsi"/>
          <w:iCs/>
          <w:color w:val="272727" w:themeColor="text1" w:themeTint="D8"/>
          <w:sz w:val="20"/>
          <w:szCs w:val="20"/>
        </w:rPr>
      </w:pPr>
    </w:p>
    <w:p w14:paraId="2F908729" w14:textId="6F208BA6" w:rsidR="007D51F3" w:rsidRPr="00424614" w:rsidDel="007364B7"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11. Merila</w:t>
      </w:r>
    </w:p>
    <w:p w14:paraId="569E0C81" w14:textId="77777777" w:rsidR="007D51F3" w:rsidRPr="00424614" w:rsidRDefault="007D51F3" w:rsidP="007D51F3">
      <w:pPr>
        <w:contextualSpacing/>
        <w:rPr>
          <w:rFonts w:asciiTheme="minorHAnsi" w:hAnsiTheme="minorHAnsi" w:cstheme="minorHAnsi"/>
          <w:sz w:val="20"/>
          <w:szCs w:val="20"/>
          <w:highlight w:val="yellow"/>
        </w:rPr>
      </w:pPr>
    </w:p>
    <w:p w14:paraId="711AD6FF" w14:textId="157E81AA" w:rsidR="007C1BC0" w:rsidRPr="00424614" w:rsidRDefault="007C1BC0" w:rsidP="007C1BC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Merilo za izbiro najugodnejšega ponudnika je ekonomsko najugodnejša ponudba. Najugodnejšega ponudnika se bo izbralo </w:t>
      </w:r>
      <w:r w:rsidR="00AA342C">
        <w:rPr>
          <w:rFonts w:asciiTheme="minorHAnsi" w:hAnsiTheme="minorHAnsi" w:cstheme="minorHAnsi"/>
          <w:sz w:val="20"/>
          <w:szCs w:val="20"/>
        </w:rPr>
        <w:t>na podlagi ponujene cene in</w:t>
      </w:r>
      <w:r w:rsidR="00030B7E">
        <w:rPr>
          <w:rFonts w:asciiTheme="minorHAnsi" w:hAnsiTheme="minorHAnsi" w:cstheme="minorHAnsi"/>
          <w:sz w:val="20"/>
          <w:szCs w:val="20"/>
        </w:rPr>
        <w:t xml:space="preserve"> usposobljenosti po</w:t>
      </w:r>
      <w:r w:rsidR="00AA342C">
        <w:rPr>
          <w:rFonts w:asciiTheme="minorHAnsi" w:hAnsiTheme="minorHAnsi" w:cstheme="minorHAnsi"/>
          <w:sz w:val="20"/>
          <w:szCs w:val="20"/>
        </w:rPr>
        <w:t>slovno – sistemskega analitika in razvojnikov, ki jih</w:t>
      </w:r>
      <w:r w:rsidR="00030B7E">
        <w:rPr>
          <w:rFonts w:asciiTheme="minorHAnsi" w:hAnsiTheme="minorHAnsi" w:cstheme="minorHAnsi"/>
          <w:sz w:val="20"/>
          <w:szCs w:val="20"/>
        </w:rPr>
        <w:t xml:space="preserve"> bo ponudnik navedel v seznem članov projektne skupine (OBR-6</w:t>
      </w:r>
      <w:r w:rsidR="00AA342C">
        <w:rPr>
          <w:rFonts w:asciiTheme="minorHAnsi" w:hAnsiTheme="minorHAnsi" w:cstheme="minorHAnsi"/>
          <w:sz w:val="20"/>
          <w:szCs w:val="20"/>
        </w:rPr>
        <w:t>)</w:t>
      </w:r>
      <w:r w:rsidR="00030B7E">
        <w:rPr>
          <w:rFonts w:asciiTheme="minorHAnsi" w:hAnsiTheme="minorHAnsi" w:cstheme="minorHAnsi"/>
          <w:sz w:val="20"/>
          <w:szCs w:val="20"/>
        </w:rPr>
        <w:t>.</w:t>
      </w:r>
    </w:p>
    <w:p w14:paraId="2DB6D8D1" w14:textId="77777777" w:rsidR="007C1BC0" w:rsidRPr="00424614" w:rsidRDefault="007C1BC0" w:rsidP="007C1BC0">
      <w:pPr>
        <w:contextualSpacing/>
        <w:rPr>
          <w:rFonts w:asciiTheme="minorHAnsi" w:hAnsiTheme="minorHAnsi" w:cstheme="minorHAnsi"/>
          <w:sz w:val="20"/>
          <w:szCs w:val="20"/>
        </w:rPr>
      </w:pPr>
    </w:p>
    <w:p w14:paraId="02EEDC5C" w14:textId="351BEECF" w:rsidR="00051249" w:rsidRDefault="00030B7E" w:rsidP="00AA7A43">
      <w:pPr>
        <w:pStyle w:val="Naslov9"/>
        <w:tabs>
          <w:tab w:val="left" w:pos="2205"/>
          <w:tab w:val="center" w:pos="4464"/>
        </w:tabs>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11.1. Ponujena cena</w:t>
      </w:r>
      <w:r w:rsidR="00AA7A43">
        <w:rPr>
          <w:rFonts w:asciiTheme="minorHAnsi" w:hAnsiTheme="minorHAnsi" w:cstheme="minorHAnsi"/>
          <w:b/>
          <w:i w:val="0"/>
          <w:sz w:val="20"/>
          <w:szCs w:val="20"/>
        </w:rPr>
        <w:t xml:space="preserve"> ob upoštevanju stroškov v življenjski dobi informacijskega sistema</w:t>
      </w:r>
    </w:p>
    <w:p w14:paraId="6DE6C4F0" w14:textId="67BA6C50" w:rsidR="00030B7E" w:rsidRPr="00030B7E" w:rsidRDefault="00030B7E" w:rsidP="00030B7E">
      <w:pPr>
        <w:contextualSpacing/>
        <w:rPr>
          <w:rFonts w:asciiTheme="minorHAnsi" w:hAnsiTheme="minorHAnsi" w:cstheme="minorHAnsi"/>
          <w:sz w:val="20"/>
          <w:szCs w:val="20"/>
        </w:rPr>
      </w:pPr>
    </w:p>
    <w:p w14:paraId="75DA2CC0" w14:textId="2E4EA6A9" w:rsidR="00030B7E" w:rsidRDefault="00030B7E" w:rsidP="00030B7E">
      <w:pPr>
        <w:contextualSpacing/>
        <w:rPr>
          <w:rFonts w:asciiTheme="minorHAnsi" w:hAnsiTheme="minorHAnsi" w:cstheme="minorHAnsi"/>
          <w:sz w:val="20"/>
          <w:szCs w:val="20"/>
        </w:rPr>
      </w:pPr>
      <w:r>
        <w:rPr>
          <w:rFonts w:asciiTheme="minorHAnsi" w:hAnsiTheme="minorHAnsi" w:cstheme="minorHAnsi"/>
          <w:sz w:val="20"/>
          <w:szCs w:val="20"/>
        </w:rPr>
        <w:t>Pri tem merilu se dodeljuje točke glede na višino cene za izvedbo predmeta javnega naročila v skladu z opisom iz tehničnih specifikacij, ki so del dokumentacije v zvezi z oddajo javnega naročila</w:t>
      </w:r>
      <w:r w:rsidR="00AA7A43">
        <w:rPr>
          <w:rFonts w:asciiTheme="minorHAnsi" w:hAnsiTheme="minorHAnsi" w:cstheme="minorHAnsi"/>
          <w:sz w:val="20"/>
          <w:szCs w:val="20"/>
        </w:rPr>
        <w:t>, skupaj z upoštevanimi stroški v življenjski dobi informacijskega sistema, ki je predmet tega javnega naročila</w:t>
      </w:r>
      <w:r>
        <w:rPr>
          <w:rFonts w:asciiTheme="minorHAnsi" w:hAnsiTheme="minorHAnsi" w:cstheme="minorHAnsi"/>
          <w:sz w:val="20"/>
          <w:szCs w:val="20"/>
        </w:rPr>
        <w:t>.</w:t>
      </w:r>
      <w:r w:rsidR="00AA7A43">
        <w:rPr>
          <w:rFonts w:asciiTheme="minorHAnsi" w:hAnsiTheme="minorHAnsi" w:cstheme="minorHAnsi"/>
          <w:sz w:val="20"/>
          <w:szCs w:val="20"/>
        </w:rPr>
        <w:t xml:space="preserve"> Pri izračunu stroškov v življenjski dobi informacijskega sistema bo naročniku upošteval dodatnih šest (6) let za plačilo morebitnih licenčnin</w:t>
      </w:r>
      <w:r w:rsidR="00F43C65">
        <w:rPr>
          <w:rStyle w:val="Sprotnaopomba-sklic"/>
          <w:rFonts w:asciiTheme="minorHAnsi" w:hAnsiTheme="minorHAnsi" w:cstheme="minorHAnsi"/>
          <w:sz w:val="20"/>
          <w:szCs w:val="20"/>
        </w:rPr>
        <w:footnoteReference w:id="3"/>
      </w:r>
      <w:r w:rsidR="00AA7A43">
        <w:rPr>
          <w:rFonts w:asciiTheme="minorHAnsi" w:hAnsiTheme="minorHAnsi" w:cstheme="minorHAnsi"/>
          <w:sz w:val="20"/>
          <w:szCs w:val="20"/>
        </w:rPr>
        <w:t xml:space="preserve"> za programsko opremo, iz katere je sestavljen informacijski sistem.</w:t>
      </w:r>
      <w:r>
        <w:rPr>
          <w:rFonts w:asciiTheme="minorHAnsi" w:hAnsiTheme="minorHAnsi" w:cstheme="minorHAnsi"/>
          <w:sz w:val="20"/>
          <w:szCs w:val="20"/>
        </w:rPr>
        <w:t xml:space="preserve"> </w:t>
      </w:r>
    </w:p>
    <w:p w14:paraId="213E59D5" w14:textId="2234FD5F" w:rsidR="00BB0A44" w:rsidRDefault="00BB0A44" w:rsidP="00030B7E">
      <w:pPr>
        <w:contextualSpacing/>
        <w:rPr>
          <w:rFonts w:asciiTheme="minorHAnsi" w:hAnsiTheme="minorHAnsi" w:cstheme="minorHAnsi"/>
          <w:sz w:val="20"/>
          <w:szCs w:val="20"/>
        </w:rPr>
      </w:pPr>
    </w:p>
    <w:p w14:paraId="65E8F409" w14:textId="2F5C5147" w:rsidR="00BB0A44" w:rsidRDefault="00BB0A44" w:rsidP="00030B7E">
      <w:pPr>
        <w:contextualSpacing/>
        <w:rPr>
          <w:rFonts w:asciiTheme="minorHAnsi" w:hAnsiTheme="minorHAnsi" w:cstheme="minorHAnsi"/>
          <w:sz w:val="20"/>
          <w:szCs w:val="20"/>
        </w:rPr>
      </w:pPr>
      <w:r w:rsidRPr="00BB0A44">
        <w:rPr>
          <w:rFonts w:asciiTheme="minorHAnsi" w:hAnsiTheme="minorHAnsi" w:cstheme="minorHAnsi"/>
          <w:b/>
          <w:sz w:val="20"/>
          <w:szCs w:val="20"/>
        </w:rPr>
        <w:t>V prvem koraku</w:t>
      </w:r>
      <w:r>
        <w:rPr>
          <w:rFonts w:asciiTheme="minorHAnsi" w:hAnsiTheme="minorHAnsi" w:cstheme="minorHAnsi"/>
          <w:sz w:val="20"/>
          <w:szCs w:val="20"/>
        </w:rPr>
        <w:t xml:space="preserve"> se izračuna ceno ob upoštevanju stroškov v življenjski dobi informacijskega sistema, ki se izračuna (po spodaj navedeni formuli) kot seštevek ponujene cene in stroška vseh licenc za vso programsko opremo za obdobje šest (6) let.</w:t>
      </w:r>
    </w:p>
    <w:p w14:paraId="03A6CBD7" w14:textId="487E8A14" w:rsidR="00BB0A44" w:rsidRDefault="00BB0A44" w:rsidP="00030B7E">
      <w:pPr>
        <w:contextualSpacing/>
        <w:rPr>
          <w:rFonts w:asciiTheme="minorHAnsi" w:hAnsiTheme="minorHAnsi" w:cstheme="minorHAnsi"/>
          <w:sz w:val="20"/>
          <w:szCs w:val="20"/>
        </w:rPr>
      </w:pPr>
    </w:p>
    <w:p w14:paraId="38316BF2" w14:textId="77777777" w:rsidR="00BB0A44" w:rsidRPr="00E44A96" w:rsidRDefault="00BB0A44" w:rsidP="00BB0A44">
      <w:pPr>
        <w:contextualSpacing/>
        <w:rPr>
          <w:rFonts w:asciiTheme="minorHAnsi" w:hAnsiTheme="minorHAnsi" w:cstheme="minorHAnsi"/>
          <w:b/>
          <w:sz w:val="20"/>
          <w:szCs w:val="20"/>
        </w:rPr>
      </w:pPr>
      <w:r>
        <w:rPr>
          <w:rFonts w:asciiTheme="minorHAnsi" w:hAnsiTheme="minorHAnsi" w:cstheme="minorHAnsi"/>
          <w:b/>
          <w:sz w:val="20"/>
          <w:szCs w:val="20"/>
        </w:rPr>
        <w:t>S = PC</w:t>
      </w:r>
      <w:r w:rsidRPr="00E44A96">
        <w:rPr>
          <w:rFonts w:asciiTheme="minorHAnsi" w:hAnsiTheme="minorHAnsi" w:cstheme="minorHAnsi"/>
          <w:b/>
          <w:sz w:val="20"/>
          <w:szCs w:val="20"/>
        </w:rPr>
        <w:t xml:space="preserve"> + (L x 6)</w:t>
      </w:r>
    </w:p>
    <w:p w14:paraId="5B06EF31" w14:textId="77777777" w:rsidR="00BB0A44" w:rsidRDefault="00BB0A44" w:rsidP="00BB0A44">
      <w:pPr>
        <w:contextualSpacing/>
        <w:rPr>
          <w:rFonts w:asciiTheme="minorHAnsi" w:hAnsiTheme="minorHAnsi" w:cstheme="minorHAnsi"/>
          <w:sz w:val="20"/>
          <w:szCs w:val="20"/>
        </w:rPr>
      </w:pPr>
    </w:p>
    <w:p w14:paraId="34130132" w14:textId="77777777" w:rsidR="00BB0A44"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S = Ponujena cena ob upoštevanju stroškov v življenjski dobi informacijskega sistema</w:t>
      </w:r>
    </w:p>
    <w:p w14:paraId="58219F33" w14:textId="77777777" w:rsidR="00BB0A44"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PC = Ponujena cena</w:t>
      </w:r>
    </w:p>
    <w:p w14:paraId="1CE53EAC" w14:textId="77777777" w:rsidR="00BB0A44" w:rsidRPr="00030B7E"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L = Letni strošek vseh licenc za vso programsko opremo</w:t>
      </w:r>
    </w:p>
    <w:p w14:paraId="3983EFB7" w14:textId="13201DD8" w:rsidR="00BB0A44" w:rsidRDefault="00BB0A44" w:rsidP="00030B7E">
      <w:pPr>
        <w:contextualSpacing/>
        <w:rPr>
          <w:rFonts w:asciiTheme="minorHAnsi" w:hAnsiTheme="minorHAnsi" w:cstheme="minorHAnsi"/>
          <w:sz w:val="20"/>
          <w:szCs w:val="20"/>
        </w:rPr>
      </w:pPr>
    </w:p>
    <w:p w14:paraId="5225A356" w14:textId="5FC7E106" w:rsidR="00BB0A44" w:rsidRDefault="00BB0A44" w:rsidP="00030B7E">
      <w:pPr>
        <w:contextualSpacing/>
        <w:rPr>
          <w:rFonts w:asciiTheme="minorHAnsi" w:hAnsiTheme="minorHAnsi" w:cstheme="minorHAnsi"/>
          <w:sz w:val="20"/>
          <w:szCs w:val="20"/>
        </w:rPr>
      </w:pPr>
      <w:r w:rsidRPr="00BB0A44">
        <w:rPr>
          <w:rFonts w:asciiTheme="minorHAnsi" w:hAnsiTheme="minorHAnsi" w:cstheme="minorHAnsi"/>
          <w:b/>
          <w:sz w:val="20"/>
          <w:szCs w:val="20"/>
        </w:rPr>
        <w:t>V drugem koraku</w:t>
      </w:r>
      <w:r>
        <w:rPr>
          <w:rFonts w:asciiTheme="minorHAnsi" w:hAnsiTheme="minorHAnsi" w:cstheme="minorHAnsi"/>
          <w:sz w:val="20"/>
          <w:szCs w:val="20"/>
        </w:rPr>
        <w:t xml:space="preserve"> se izračuna število točk</w:t>
      </w:r>
      <w:r w:rsidR="00283C6D">
        <w:rPr>
          <w:rFonts w:asciiTheme="minorHAnsi" w:hAnsiTheme="minorHAnsi" w:cstheme="minorHAnsi"/>
          <w:sz w:val="20"/>
          <w:szCs w:val="20"/>
        </w:rPr>
        <w:t xml:space="preserve"> pri tem merilu</w:t>
      </w:r>
      <w:r>
        <w:rPr>
          <w:rFonts w:asciiTheme="minorHAnsi" w:hAnsiTheme="minorHAnsi" w:cstheme="minorHAnsi"/>
          <w:sz w:val="20"/>
          <w:szCs w:val="20"/>
        </w:rPr>
        <w:t xml:space="preserve">, in sicer (po spodaj navedeni formuli) kot razmerje med najnižjo ponujeno ceno ob upoštevanju stroškov v življenjski dobi informacijskega sistema in ponujeno ceno ob upoštevanju stroškov v življenjski dobi informacijskega sistema ponudbe, ki se ocenjuje. Dobljeno število se pomnoži s 70 in zaokroži na eno decimalno mesto. Ponudnik, ki v ponudbi ponuja najnižjo ceno ob upoštevanju stroškov v življenjski dobi informacijskega sistema, dobi </w:t>
      </w:r>
      <w:r w:rsidRPr="002617F5">
        <w:rPr>
          <w:rFonts w:asciiTheme="minorHAnsi" w:hAnsiTheme="minorHAnsi" w:cstheme="minorHAnsi"/>
          <w:b/>
          <w:sz w:val="20"/>
          <w:szCs w:val="20"/>
        </w:rPr>
        <w:t>70 točk</w:t>
      </w:r>
      <w:r>
        <w:rPr>
          <w:rFonts w:asciiTheme="minorHAnsi" w:hAnsiTheme="minorHAnsi" w:cstheme="minorHAnsi"/>
          <w:sz w:val="20"/>
          <w:szCs w:val="20"/>
        </w:rPr>
        <w:t>.</w:t>
      </w:r>
    </w:p>
    <w:p w14:paraId="3A0ABE8E" w14:textId="0CD2994E" w:rsidR="00030B7E" w:rsidRDefault="00030B7E" w:rsidP="00030B7E">
      <w:pPr>
        <w:contextualSpacing/>
        <w:rPr>
          <w:rFonts w:asciiTheme="minorHAnsi" w:hAnsiTheme="minorHAnsi" w:cstheme="minorHAnsi"/>
          <w:sz w:val="20"/>
          <w:szCs w:val="20"/>
        </w:rPr>
      </w:pPr>
    </w:p>
    <w:p w14:paraId="43ED0C3B" w14:textId="629ECED5" w:rsidR="00030B7E" w:rsidRPr="00FC458E" w:rsidRDefault="00030B7E" w:rsidP="00030B7E">
      <w:pPr>
        <w:contextualSpacing/>
        <w:rPr>
          <w:rFonts w:asciiTheme="minorHAnsi" w:hAnsiTheme="minorHAnsi" w:cstheme="minorHAnsi"/>
          <w:b/>
          <w:sz w:val="20"/>
          <w:szCs w:val="20"/>
        </w:rPr>
      </w:pPr>
      <w:r w:rsidRPr="00FC458E">
        <w:rPr>
          <w:rFonts w:asciiTheme="minorHAnsi" w:hAnsiTheme="minorHAnsi" w:cstheme="minorHAnsi"/>
          <w:b/>
          <w:sz w:val="20"/>
          <w:szCs w:val="20"/>
        </w:rPr>
        <w:t>P = (</w:t>
      </w:r>
      <w:r w:rsidR="00422620">
        <w:rPr>
          <w:rFonts w:asciiTheme="minorHAnsi" w:hAnsiTheme="minorHAnsi" w:cstheme="minorHAnsi"/>
          <w:b/>
          <w:sz w:val="20"/>
          <w:szCs w:val="20"/>
        </w:rPr>
        <w:t>S</w:t>
      </w:r>
      <w:r w:rsidRPr="00FC458E">
        <w:rPr>
          <w:rFonts w:asciiTheme="minorHAnsi" w:hAnsiTheme="minorHAnsi" w:cstheme="minorHAnsi"/>
          <w:b/>
          <w:sz w:val="20"/>
          <w:szCs w:val="20"/>
          <w:vertAlign w:val="subscript"/>
        </w:rPr>
        <w:t>min</w:t>
      </w:r>
      <w:r w:rsidRPr="00FC458E">
        <w:rPr>
          <w:rFonts w:asciiTheme="minorHAnsi" w:hAnsiTheme="minorHAnsi" w:cstheme="minorHAnsi"/>
          <w:b/>
          <w:sz w:val="20"/>
          <w:szCs w:val="20"/>
        </w:rPr>
        <w:t>/</w:t>
      </w:r>
      <w:r w:rsidR="00422620">
        <w:rPr>
          <w:rFonts w:asciiTheme="minorHAnsi" w:hAnsiTheme="minorHAnsi" w:cstheme="minorHAnsi"/>
          <w:b/>
          <w:sz w:val="20"/>
          <w:szCs w:val="20"/>
        </w:rPr>
        <w:t>S</w:t>
      </w:r>
      <w:r w:rsidRPr="00FC458E">
        <w:rPr>
          <w:rFonts w:asciiTheme="minorHAnsi" w:hAnsiTheme="minorHAnsi" w:cstheme="minorHAnsi"/>
          <w:b/>
          <w:sz w:val="20"/>
          <w:szCs w:val="20"/>
          <w:vertAlign w:val="subscript"/>
        </w:rPr>
        <w:t>X</w:t>
      </w:r>
      <w:r w:rsidR="00AA342C">
        <w:rPr>
          <w:rFonts w:asciiTheme="minorHAnsi" w:hAnsiTheme="minorHAnsi" w:cstheme="minorHAnsi"/>
          <w:b/>
          <w:sz w:val="20"/>
          <w:szCs w:val="20"/>
        </w:rPr>
        <w:t>) x 70</w:t>
      </w:r>
    </w:p>
    <w:p w14:paraId="77FB039B" w14:textId="77777777" w:rsidR="00030B7E" w:rsidRPr="00FC458E" w:rsidRDefault="00030B7E" w:rsidP="00030B7E">
      <w:pPr>
        <w:contextualSpacing/>
        <w:rPr>
          <w:rFonts w:asciiTheme="minorHAnsi" w:hAnsiTheme="minorHAnsi" w:cstheme="minorHAnsi"/>
          <w:sz w:val="20"/>
          <w:szCs w:val="20"/>
        </w:rPr>
      </w:pPr>
    </w:p>
    <w:p w14:paraId="73C638C8" w14:textId="38888B53" w:rsidR="00030B7E" w:rsidRPr="00FC458E" w:rsidRDefault="00030B7E" w:rsidP="00030B7E">
      <w:pPr>
        <w:contextualSpacing/>
        <w:rPr>
          <w:rFonts w:asciiTheme="minorHAnsi" w:hAnsiTheme="minorHAnsi" w:cstheme="minorHAnsi"/>
          <w:sz w:val="20"/>
          <w:szCs w:val="20"/>
        </w:rPr>
      </w:pPr>
      <w:r w:rsidRPr="00FC458E">
        <w:rPr>
          <w:rFonts w:asciiTheme="minorHAnsi" w:hAnsiTheme="minorHAnsi" w:cstheme="minorHAnsi"/>
          <w:sz w:val="20"/>
          <w:szCs w:val="20"/>
        </w:rPr>
        <w:t>P = Število točk za merilo »Ponujena cena</w:t>
      </w:r>
      <w:r w:rsidR="00AA7A43">
        <w:rPr>
          <w:rFonts w:asciiTheme="minorHAnsi" w:hAnsiTheme="minorHAnsi" w:cstheme="minorHAnsi"/>
          <w:sz w:val="20"/>
          <w:szCs w:val="20"/>
        </w:rPr>
        <w:t xml:space="preserve"> ob upoštevanju stroškov v življenjski dobi informacijskega sistema</w:t>
      </w:r>
      <w:r w:rsidRPr="00FC458E">
        <w:rPr>
          <w:rFonts w:asciiTheme="minorHAnsi" w:hAnsiTheme="minorHAnsi" w:cstheme="minorHAnsi"/>
          <w:sz w:val="20"/>
          <w:szCs w:val="20"/>
        </w:rPr>
        <w:t>«</w:t>
      </w:r>
    </w:p>
    <w:p w14:paraId="167D4B04" w14:textId="01719D78" w:rsidR="00030B7E" w:rsidRPr="00FC458E" w:rsidRDefault="00422620" w:rsidP="00030B7E">
      <w:pPr>
        <w:contextualSpacing/>
        <w:rPr>
          <w:rFonts w:asciiTheme="minorHAnsi" w:hAnsiTheme="minorHAnsi" w:cstheme="minorHAnsi"/>
          <w:sz w:val="20"/>
          <w:szCs w:val="20"/>
        </w:rPr>
      </w:pPr>
      <w:r>
        <w:rPr>
          <w:rFonts w:asciiTheme="minorHAnsi" w:hAnsiTheme="minorHAnsi" w:cstheme="minorHAnsi"/>
          <w:sz w:val="20"/>
          <w:szCs w:val="20"/>
        </w:rPr>
        <w:t>S</w:t>
      </w:r>
      <w:r w:rsidR="00030B7E" w:rsidRPr="00FC458E">
        <w:rPr>
          <w:rFonts w:asciiTheme="minorHAnsi" w:hAnsiTheme="minorHAnsi" w:cstheme="minorHAnsi"/>
          <w:sz w:val="20"/>
          <w:szCs w:val="20"/>
          <w:vertAlign w:val="subscript"/>
        </w:rPr>
        <w:t>min</w:t>
      </w:r>
      <w:r w:rsidR="00030B7E" w:rsidRPr="00FC458E">
        <w:rPr>
          <w:rFonts w:asciiTheme="minorHAnsi" w:hAnsiTheme="minorHAnsi" w:cstheme="minorHAnsi"/>
          <w:sz w:val="20"/>
          <w:szCs w:val="20"/>
        </w:rPr>
        <w:t xml:space="preserve"> = Najnižja ponujena cena</w:t>
      </w:r>
      <w:r w:rsidR="00AA7A43">
        <w:rPr>
          <w:rFonts w:asciiTheme="minorHAnsi" w:hAnsiTheme="minorHAnsi" w:cstheme="minorHAnsi"/>
          <w:sz w:val="20"/>
          <w:szCs w:val="20"/>
        </w:rPr>
        <w:t xml:space="preserve"> ob upoštevanju stroškov v življenjski dobi informacijskega sistema</w:t>
      </w:r>
    </w:p>
    <w:p w14:paraId="06500FD2" w14:textId="7EB2C122" w:rsidR="00030B7E" w:rsidRDefault="00422620" w:rsidP="00030B7E">
      <w:pPr>
        <w:contextualSpacing/>
        <w:rPr>
          <w:rFonts w:asciiTheme="minorHAnsi" w:hAnsiTheme="minorHAnsi" w:cstheme="minorHAnsi"/>
          <w:sz w:val="20"/>
          <w:szCs w:val="20"/>
        </w:rPr>
      </w:pPr>
      <w:r>
        <w:rPr>
          <w:rFonts w:asciiTheme="minorHAnsi" w:hAnsiTheme="minorHAnsi" w:cstheme="minorHAnsi"/>
          <w:sz w:val="20"/>
          <w:szCs w:val="20"/>
        </w:rPr>
        <w:t>S</w:t>
      </w:r>
      <w:r w:rsidR="00030B7E" w:rsidRPr="00FC458E">
        <w:rPr>
          <w:rFonts w:asciiTheme="minorHAnsi" w:hAnsiTheme="minorHAnsi" w:cstheme="minorHAnsi"/>
          <w:sz w:val="20"/>
          <w:szCs w:val="20"/>
          <w:vertAlign w:val="subscript"/>
        </w:rPr>
        <w:t>X</w:t>
      </w:r>
      <w:r w:rsidR="00030B7E" w:rsidRPr="00FC458E">
        <w:rPr>
          <w:rFonts w:asciiTheme="minorHAnsi" w:hAnsiTheme="minorHAnsi" w:cstheme="minorHAnsi"/>
          <w:sz w:val="20"/>
          <w:szCs w:val="20"/>
        </w:rPr>
        <w:t xml:space="preserve"> = Cena</w:t>
      </w:r>
      <w:r w:rsidR="00AA7A43">
        <w:rPr>
          <w:rFonts w:asciiTheme="minorHAnsi" w:hAnsiTheme="minorHAnsi" w:cstheme="minorHAnsi"/>
          <w:sz w:val="20"/>
          <w:szCs w:val="20"/>
        </w:rPr>
        <w:t xml:space="preserve"> ob upoštevanju stroškov v življenjski dobi informacijskega sistema</w:t>
      </w:r>
      <w:r w:rsidR="00030B7E" w:rsidRPr="00FC458E">
        <w:rPr>
          <w:rFonts w:asciiTheme="minorHAnsi" w:hAnsiTheme="minorHAnsi" w:cstheme="minorHAnsi"/>
          <w:sz w:val="20"/>
          <w:szCs w:val="20"/>
        </w:rPr>
        <w:t>, ki se ocenjuje</w:t>
      </w:r>
    </w:p>
    <w:p w14:paraId="47B799B1" w14:textId="02B8070E" w:rsidR="00030B7E" w:rsidRDefault="00030B7E" w:rsidP="007D51F3">
      <w:pPr>
        <w:contextualSpacing/>
        <w:rPr>
          <w:rFonts w:asciiTheme="minorHAnsi" w:hAnsiTheme="minorHAnsi" w:cstheme="minorHAnsi"/>
          <w:sz w:val="20"/>
          <w:szCs w:val="20"/>
        </w:rPr>
      </w:pPr>
    </w:p>
    <w:p w14:paraId="68F34AF9" w14:textId="157E3165" w:rsidR="00030B7E" w:rsidRPr="00E35F5B" w:rsidRDefault="00030B7E" w:rsidP="00E35F5B">
      <w:pPr>
        <w:pStyle w:val="Naslov9"/>
        <w:spacing w:before="0"/>
        <w:contextualSpacing/>
        <w:rPr>
          <w:rFonts w:asciiTheme="minorHAnsi" w:hAnsiTheme="minorHAnsi" w:cstheme="minorHAnsi"/>
          <w:b/>
          <w:i w:val="0"/>
          <w:sz w:val="20"/>
          <w:szCs w:val="20"/>
        </w:rPr>
      </w:pPr>
      <w:r w:rsidRPr="00E35F5B">
        <w:rPr>
          <w:rFonts w:asciiTheme="minorHAnsi" w:hAnsiTheme="minorHAnsi" w:cstheme="minorHAnsi"/>
          <w:b/>
          <w:i w:val="0"/>
          <w:sz w:val="20"/>
          <w:szCs w:val="20"/>
        </w:rPr>
        <w:t>11.2. Usposobljenost poslovno – sistemskega analitika</w:t>
      </w:r>
    </w:p>
    <w:p w14:paraId="2539AC76" w14:textId="41EB7EBD" w:rsidR="00030B7E" w:rsidRDefault="00030B7E" w:rsidP="007D51F3">
      <w:pPr>
        <w:contextualSpacing/>
        <w:rPr>
          <w:rFonts w:asciiTheme="minorHAnsi" w:hAnsiTheme="minorHAnsi" w:cstheme="minorHAnsi"/>
          <w:sz w:val="20"/>
          <w:szCs w:val="20"/>
        </w:rPr>
      </w:pPr>
    </w:p>
    <w:p w14:paraId="0269EF22" w14:textId="528A1050" w:rsidR="00030B7E" w:rsidRDefault="00030B7E" w:rsidP="007D51F3">
      <w:pPr>
        <w:contextualSpacing/>
        <w:rPr>
          <w:rFonts w:asciiTheme="minorHAnsi" w:hAnsiTheme="minorHAnsi" w:cstheme="minorHAnsi"/>
          <w:sz w:val="20"/>
          <w:szCs w:val="20"/>
        </w:rPr>
      </w:pPr>
      <w:r>
        <w:rPr>
          <w:rFonts w:asciiTheme="minorHAnsi" w:hAnsiTheme="minorHAnsi" w:cstheme="minorHAnsi"/>
          <w:sz w:val="20"/>
          <w:szCs w:val="20"/>
        </w:rPr>
        <w:t xml:space="preserve">Pri tem merilu se dodeljuje točke glede na </w:t>
      </w:r>
      <w:r w:rsidR="00E35F5B" w:rsidRPr="00E35F5B">
        <w:rPr>
          <w:rFonts w:asciiTheme="minorHAnsi" w:hAnsiTheme="minorHAnsi" w:cstheme="minorHAnsi"/>
          <w:b/>
          <w:sz w:val="20"/>
          <w:szCs w:val="20"/>
        </w:rPr>
        <w:t>vrsto certifikata</w:t>
      </w:r>
      <w:r w:rsidR="00E35F5B">
        <w:rPr>
          <w:rFonts w:asciiTheme="minorHAnsi" w:hAnsiTheme="minorHAnsi" w:cstheme="minorHAnsi"/>
          <w:sz w:val="20"/>
          <w:szCs w:val="20"/>
        </w:rPr>
        <w:t>, s katerim razpolaga poslovno – sistemski analitik, ki ga je ponudnik navedel v seznamu članov projektne skupine (OBR-6), in sicer:</w:t>
      </w:r>
    </w:p>
    <w:p w14:paraId="383F9CBA" w14:textId="12C98E7F" w:rsidR="00E35F5B" w:rsidRDefault="00E35F5B" w:rsidP="007D51F3">
      <w:pPr>
        <w:contextualSpacing/>
        <w:rPr>
          <w:rFonts w:asciiTheme="minorHAnsi" w:hAnsiTheme="minorHAnsi" w:cstheme="minorHAnsi"/>
          <w:sz w:val="20"/>
          <w:szCs w:val="20"/>
        </w:rPr>
      </w:pPr>
    </w:p>
    <w:p w14:paraId="596C6791" w14:textId="272928FB" w:rsid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3" w:history="1">
        <w:r w:rsidRPr="00E35F5B">
          <w:rPr>
            <w:rStyle w:val="Hiperpovezava"/>
            <w:rFonts w:asciiTheme="minorHAnsi" w:hAnsiTheme="minorHAnsi" w:cstheme="minorHAnsi"/>
            <w:bCs/>
            <w:sz w:val="20"/>
            <w:szCs w:val="20"/>
          </w:rPr>
          <w:t>ECBA®</w:t>
        </w:r>
      </w:hyperlink>
      <w:r w:rsidRPr="00E35F5B">
        <w:rPr>
          <w:rFonts w:asciiTheme="minorHAnsi" w:eastAsiaTheme="majorEastAsia" w:hAnsiTheme="minorHAnsi" w:cstheme="minorHAnsi"/>
          <w:iCs/>
          <w:color w:val="272727" w:themeColor="text1" w:themeTint="D8"/>
          <w:sz w:val="20"/>
          <w:szCs w:val="20"/>
        </w:rPr>
        <w:t xml:space="preserve"> ali </w:t>
      </w:r>
      <w:r w:rsidR="000B6E46">
        <w:rPr>
          <w:rFonts w:asciiTheme="minorHAnsi" w:eastAsiaTheme="majorEastAsia" w:hAnsiTheme="minorHAnsi" w:cstheme="minorHAnsi"/>
          <w:iCs/>
          <w:color w:val="272727" w:themeColor="text1" w:themeTint="D8"/>
          <w:sz w:val="20"/>
          <w:szCs w:val="20"/>
        </w:rPr>
        <w:t>primerljivim</w:t>
      </w:r>
      <w:r w:rsidR="000B6E46" w:rsidRPr="00E35F5B">
        <w:rPr>
          <w:rFonts w:asciiTheme="minorHAnsi" w:eastAsiaTheme="majorEastAsia" w:hAnsiTheme="minorHAnsi" w:cstheme="minorHAnsi"/>
          <w:iCs/>
          <w:color w:val="272727" w:themeColor="text1" w:themeTint="D8"/>
          <w:sz w:val="20"/>
          <w:szCs w:val="20"/>
        </w:rPr>
        <w:t xml:space="preserve"> </w:t>
      </w:r>
      <w:r w:rsidRPr="00E35F5B">
        <w:rPr>
          <w:rFonts w:asciiTheme="minorHAnsi" w:eastAsiaTheme="majorEastAsia" w:hAnsiTheme="minorHAnsi" w:cstheme="minorHAnsi"/>
          <w:iCs/>
          <w:color w:val="272727" w:themeColor="text1" w:themeTint="D8"/>
          <w:sz w:val="20"/>
          <w:szCs w:val="20"/>
        </w:rPr>
        <w:t>certifikatom, prejm</w:t>
      </w:r>
      <w:r>
        <w:rPr>
          <w:rFonts w:asciiTheme="minorHAnsi" w:eastAsiaTheme="majorEastAsia" w:hAnsiTheme="minorHAnsi" w:cstheme="minorHAnsi"/>
          <w:iCs/>
          <w:color w:val="272727" w:themeColor="text1" w:themeTint="D8"/>
          <w:sz w:val="20"/>
          <w:szCs w:val="20"/>
        </w:rPr>
        <w:t xml:space="preserve">e </w:t>
      </w:r>
      <w:r w:rsidRPr="002617F5">
        <w:rPr>
          <w:rFonts w:asciiTheme="minorHAnsi" w:eastAsiaTheme="majorEastAsia" w:hAnsiTheme="minorHAnsi" w:cstheme="minorHAnsi"/>
          <w:b/>
          <w:iCs/>
          <w:color w:val="272727" w:themeColor="text1" w:themeTint="D8"/>
          <w:sz w:val="20"/>
          <w:szCs w:val="20"/>
        </w:rPr>
        <w:t>5 točk</w:t>
      </w:r>
      <w:r>
        <w:rPr>
          <w:rFonts w:asciiTheme="minorHAnsi" w:eastAsiaTheme="majorEastAsia" w:hAnsiTheme="minorHAnsi" w:cstheme="minorHAnsi"/>
          <w:iCs/>
          <w:color w:val="272727" w:themeColor="text1" w:themeTint="D8"/>
          <w:sz w:val="20"/>
          <w:szCs w:val="20"/>
        </w:rPr>
        <w:t>;</w:t>
      </w:r>
    </w:p>
    <w:p w14:paraId="0D3704F5" w14:textId="520354BA" w:rsidR="00E35F5B" w:rsidRP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4" w:history="1">
        <w:r w:rsidR="001A78B7" w:rsidRPr="00E35F5B">
          <w:rPr>
            <w:rStyle w:val="Hiperpovezava"/>
            <w:rFonts w:asciiTheme="minorHAnsi" w:hAnsiTheme="minorHAnsi" w:cstheme="minorHAnsi"/>
            <w:bCs/>
            <w:sz w:val="20"/>
            <w:szCs w:val="20"/>
          </w:rPr>
          <w:t>CCBA®</w:t>
        </w:r>
      </w:hyperlink>
      <w:r w:rsidRPr="00E35F5B">
        <w:rPr>
          <w:rFonts w:asciiTheme="minorHAnsi" w:eastAsiaTheme="majorEastAsia" w:hAnsiTheme="minorHAnsi" w:cstheme="minorHAnsi"/>
          <w:iCs/>
          <w:color w:val="272727" w:themeColor="text1" w:themeTint="D8"/>
          <w:sz w:val="20"/>
          <w:szCs w:val="20"/>
        </w:rPr>
        <w:t xml:space="preserve"> ali </w:t>
      </w:r>
      <w:r w:rsidR="000B6E46">
        <w:rPr>
          <w:rFonts w:asciiTheme="minorHAnsi" w:eastAsiaTheme="majorEastAsia" w:hAnsiTheme="minorHAnsi" w:cstheme="minorHAnsi"/>
          <w:iCs/>
          <w:color w:val="272727" w:themeColor="text1" w:themeTint="D8"/>
          <w:sz w:val="20"/>
          <w:szCs w:val="20"/>
        </w:rPr>
        <w:t>primerljivim</w:t>
      </w:r>
      <w:r w:rsidRPr="00E35F5B">
        <w:rPr>
          <w:rFonts w:asciiTheme="minorHAnsi" w:eastAsiaTheme="majorEastAsia" w:hAnsiTheme="minorHAnsi" w:cstheme="minorHAnsi"/>
          <w:iCs/>
          <w:color w:val="272727" w:themeColor="text1" w:themeTint="D8"/>
          <w:sz w:val="20"/>
          <w:szCs w:val="20"/>
        </w:rPr>
        <w:t xml:space="preserve"> certifikatom, prejme </w:t>
      </w:r>
      <w:r w:rsidRPr="002617F5">
        <w:rPr>
          <w:rFonts w:asciiTheme="minorHAnsi" w:eastAsiaTheme="majorEastAsia" w:hAnsiTheme="minorHAnsi" w:cstheme="minorHAnsi"/>
          <w:b/>
          <w:iCs/>
          <w:color w:val="272727" w:themeColor="text1" w:themeTint="D8"/>
          <w:sz w:val="20"/>
          <w:szCs w:val="20"/>
        </w:rPr>
        <w:t>10 točk</w:t>
      </w:r>
      <w:r w:rsidRPr="00E35F5B">
        <w:rPr>
          <w:rFonts w:asciiTheme="minorHAnsi" w:eastAsiaTheme="majorEastAsia" w:hAnsiTheme="minorHAnsi" w:cstheme="minorHAnsi"/>
          <w:iCs/>
          <w:color w:val="272727" w:themeColor="text1" w:themeTint="D8"/>
          <w:sz w:val="20"/>
          <w:szCs w:val="20"/>
        </w:rPr>
        <w:t>;</w:t>
      </w:r>
    </w:p>
    <w:p w14:paraId="7B0899A8" w14:textId="6F33E825" w:rsid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5" w:history="1">
        <w:r w:rsidR="001A78B7" w:rsidRPr="00E35F5B">
          <w:rPr>
            <w:rStyle w:val="Hiperpovezava"/>
            <w:rFonts w:asciiTheme="minorHAnsi" w:hAnsiTheme="minorHAnsi" w:cstheme="minorHAnsi"/>
            <w:bCs/>
            <w:sz w:val="20"/>
            <w:szCs w:val="20"/>
          </w:rPr>
          <w:t>CBAP®</w:t>
        </w:r>
      </w:hyperlink>
      <w:r w:rsidR="001A78B7">
        <w:rPr>
          <w:rFonts w:asciiTheme="minorHAnsi" w:eastAsiaTheme="majorEastAsia" w:hAnsiTheme="minorHAnsi" w:cstheme="minorHAnsi"/>
          <w:iCs/>
          <w:color w:val="272727" w:themeColor="text1" w:themeTint="D8"/>
          <w:sz w:val="20"/>
          <w:szCs w:val="20"/>
        </w:rPr>
        <w:t xml:space="preserve"> a</w:t>
      </w:r>
      <w:r w:rsidRPr="00E35F5B">
        <w:rPr>
          <w:rFonts w:asciiTheme="minorHAnsi" w:eastAsiaTheme="majorEastAsia" w:hAnsiTheme="minorHAnsi" w:cstheme="minorHAnsi"/>
          <w:iCs/>
          <w:color w:val="272727" w:themeColor="text1" w:themeTint="D8"/>
          <w:sz w:val="20"/>
          <w:szCs w:val="20"/>
        </w:rPr>
        <w:t xml:space="preserve">li </w:t>
      </w:r>
      <w:r w:rsidR="000B6E46">
        <w:rPr>
          <w:rFonts w:asciiTheme="minorHAnsi" w:eastAsiaTheme="majorEastAsia" w:hAnsiTheme="minorHAnsi" w:cstheme="minorHAnsi"/>
          <w:iCs/>
          <w:color w:val="272727" w:themeColor="text1" w:themeTint="D8"/>
          <w:sz w:val="20"/>
          <w:szCs w:val="20"/>
        </w:rPr>
        <w:t>primerljivim</w:t>
      </w:r>
      <w:r w:rsidRPr="00E35F5B">
        <w:rPr>
          <w:rFonts w:asciiTheme="minorHAnsi" w:eastAsiaTheme="majorEastAsia" w:hAnsiTheme="minorHAnsi" w:cstheme="minorHAnsi"/>
          <w:iCs/>
          <w:color w:val="272727" w:themeColor="text1" w:themeTint="D8"/>
          <w:sz w:val="20"/>
          <w:szCs w:val="20"/>
        </w:rPr>
        <w:t xml:space="preserve"> certifikatom, prejme </w:t>
      </w:r>
      <w:r w:rsidRPr="002617F5">
        <w:rPr>
          <w:rFonts w:asciiTheme="minorHAnsi" w:eastAsiaTheme="majorEastAsia" w:hAnsiTheme="minorHAnsi" w:cstheme="minorHAnsi"/>
          <w:b/>
          <w:iCs/>
          <w:color w:val="272727" w:themeColor="text1" w:themeTint="D8"/>
          <w:sz w:val="20"/>
          <w:szCs w:val="20"/>
        </w:rPr>
        <w:t>15 točk</w:t>
      </w:r>
      <w:r>
        <w:rPr>
          <w:rFonts w:asciiTheme="minorHAnsi" w:eastAsiaTheme="majorEastAsia" w:hAnsiTheme="minorHAnsi" w:cstheme="minorHAnsi"/>
          <w:iCs/>
          <w:color w:val="272727" w:themeColor="text1" w:themeTint="D8"/>
          <w:sz w:val="20"/>
          <w:szCs w:val="20"/>
        </w:rPr>
        <w:t>.</w:t>
      </w:r>
    </w:p>
    <w:p w14:paraId="675B5DC7" w14:textId="32810941" w:rsidR="006F4BDE" w:rsidRDefault="006F4BDE" w:rsidP="00E35F5B">
      <w:pPr>
        <w:contextualSpacing/>
        <w:rPr>
          <w:rFonts w:asciiTheme="minorHAnsi" w:eastAsiaTheme="majorEastAsia" w:hAnsiTheme="minorHAnsi" w:cstheme="minorHAnsi"/>
          <w:iCs/>
          <w:color w:val="272727" w:themeColor="text1" w:themeTint="D8"/>
          <w:sz w:val="20"/>
          <w:szCs w:val="20"/>
        </w:rPr>
      </w:pPr>
    </w:p>
    <w:p w14:paraId="1B4CD9AF" w14:textId="1DF271B4" w:rsidR="00CC67CC" w:rsidRDefault="00CC67C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lastRenderedPageBreak/>
        <w:t xml:space="preserve">Ponudnik lahko za usosobljenost poslovno – sistemskega analitika, navedenega v seznamu članov projektne skupine (OBR-6), uveljavi zgolj en certifikat (certifikati se med seboj ne seštevajo, največje možno število točk pri tem merilu je 15). </w:t>
      </w:r>
    </w:p>
    <w:p w14:paraId="2E8DF4F2" w14:textId="77777777" w:rsidR="001079C7" w:rsidRDefault="001079C7" w:rsidP="00E35F5B">
      <w:pPr>
        <w:contextualSpacing/>
        <w:rPr>
          <w:rFonts w:asciiTheme="minorHAnsi" w:hAnsiTheme="minorHAnsi" w:cstheme="minorHAnsi"/>
          <w:b/>
          <w:sz w:val="20"/>
          <w:szCs w:val="20"/>
        </w:rPr>
      </w:pPr>
    </w:p>
    <w:p w14:paraId="4E81B4C8" w14:textId="77777777" w:rsidR="004C7BC6" w:rsidRDefault="001079C7" w:rsidP="00E35F5B">
      <w:pPr>
        <w:contextualSpacing/>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Pr="005F229F">
        <w:rPr>
          <w:rFonts w:asciiTheme="minorHAnsi" w:hAnsiTheme="minorHAnsi" w:cstheme="minorHAnsi"/>
          <w:sz w:val="20"/>
          <w:szCs w:val="20"/>
        </w:rPr>
        <w:t xml:space="preserve">Veljavni certifikat za </w:t>
      </w:r>
      <w:r>
        <w:rPr>
          <w:rFonts w:asciiTheme="minorHAnsi" w:hAnsiTheme="minorHAnsi" w:cstheme="minorHAnsi"/>
          <w:sz w:val="20"/>
          <w:szCs w:val="20"/>
        </w:rPr>
        <w:t>poslovno – sistemskega analitika.</w:t>
      </w:r>
    </w:p>
    <w:p w14:paraId="1FD3FE46" w14:textId="1F5F16AB" w:rsidR="001079C7" w:rsidRDefault="001079C7" w:rsidP="00E35F5B">
      <w:pPr>
        <w:contextualSpacing/>
        <w:rPr>
          <w:rFonts w:asciiTheme="minorHAnsi" w:eastAsiaTheme="majorEastAsia" w:hAnsiTheme="minorHAnsi" w:cstheme="minorHAnsi"/>
          <w:iCs/>
          <w:color w:val="272727" w:themeColor="text1" w:themeTint="D8"/>
          <w:sz w:val="20"/>
          <w:szCs w:val="20"/>
        </w:rPr>
      </w:pPr>
    </w:p>
    <w:p w14:paraId="3B83037F" w14:textId="5DF34FE8" w:rsidR="00AA342C" w:rsidRPr="00E35F5B" w:rsidRDefault="00AA342C" w:rsidP="00AA342C">
      <w:pPr>
        <w:pStyle w:val="Naslov9"/>
        <w:spacing w:before="0"/>
        <w:contextualSpacing/>
        <w:rPr>
          <w:rFonts w:asciiTheme="minorHAnsi" w:hAnsiTheme="minorHAnsi" w:cstheme="minorHAnsi"/>
          <w:b/>
          <w:i w:val="0"/>
          <w:sz w:val="20"/>
          <w:szCs w:val="20"/>
        </w:rPr>
      </w:pPr>
      <w:r w:rsidRPr="00E35F5B">
        <w:rPr>
          <w:rFonts w:asciiTheme="minorHAnsi" w:hAnsiTheme="minorHAnsi" w:cstheme="minorHAnsi"/>
          <w:b/>
          <w:i w:val="0"/>
          <w:sz w:val="20"/>
          <w:szCs w:val="20"/>
        </w:rPr>
        <w:t>11.</w:t>
      </w:r>
      <w:r>
        <w:rPr>
          <w:rFonts w:asciiTheme="minorHAnsi" w:hAnsiTheme="minorHAnsi" w:cstheme="minorHAnsi"/>
          <w:b/>
          <w:i w:val="0"/>
          <w:sz w:val="20"/>
          <w:szCs w:val="20"/>
        </w:rPr>
        <w:t>3</w:t>
      </w:r>
      <w:r w:rsidRPr="00E35F5B">
        <w:rPr>
          <w:rFonts w:asciiTheme="minorHAnsi" w:hAnsiTheme="minorHAnsi" w:cstheme="minorHAnsi"/>
          <w:b/>
          <w:i w:val="0"/>
          <w:sz w:val="20"/>
          <w:szCs w:val="20"/>
        </w:rPr>
        <w:t xml:space="preserve">. Usposobljenost </w:t>
      </w:r>
      <w:r w:rsidR="00CC67CC">
        <w:rPr>
          <w:rFonts w:asciiTheme="minorHAnsi" w:hAnsiTheme="minorHAnsi" w:cstheme="minorHAnsi"/>
          <w:b/>
          <w:i w:val="0"/>
          <w:sz w:val="20"/>
          <w:szCs w:val="20"/>
        </w:rPr>
        <w:t>razvojnih inženirjev</w:t>
      </w:r>
    </w:p>
    <w:p w14:paraId="707ED8FB" w14:textId="0B745C93" w:rsidR="00AA342C" w:rsidRDefault="00AA342C" w:rsidP="00E35F5B">
      <w:pPr>
        <w:contextualSpacing/>
        <w:rPr>
          <w:rFonts w:asciiTheme="minorHAnsi" w:eastAsiaTheme="majorEastAsia" w:hAnsiTheme="minorHAnsi" w:cstheme="minorHAnsi"/>
          <w:iCs/>
          <w:color w:val="272727" w:themeColor="text1" w:themeTint="D8"/>
          <w:sz w:val="20"/>
          <w:szCs w:val="20"/>
        </w:rPr>
      </w:pPr>
    </w:p>
    <w:p w14:paraId="0A102E3A" w14:textId="37CAEDA2" w:rsidR="00AA342C" w:rsidRDefault="00AA342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Pri tem merilu se dodeljuje točke glede na število </w:t>
      </w:r>
      <w:r w:rsidR="004C32EE">
        <w:rPr>
          <w:rFonts w:asciiTheme="minorHAnsi" w:eastAsiaTheme="majorEastAsia" w:hAnsiTheme="minorHAnsi" w:cstheme="minorHAnsi"/>
          <w:iCs/>
          <w:color w:val="272727" w:themeColor="text1" w:themeTint="D8"/>
          <w:sz w:val="20"/>
          <w:szCs w:val="20"/>
        </w:rPr>
        <w:t xml:space="preserve">veljavnih </w:t>
      </w:r>
      <w:r>
        <w:rPr>
          <w:rFonts w:asciiTheme="minorHAnsi" w:eastAsiaTheme="majorEastAsia" w:hAnsiTheme="minorHAnsi" w:cstheme="minorHAnsi"/>
          <w:iCs/>
          <w:color w:val="272727" w:themeColor="text1" w:themeTint="D8"/>
          <w:sz w:val="20"/>
          <w:szCs w:val="20"/>
        </w:rPr>
        <w:t>certifikatov, s katerimi ra</w:t>
      </w:r>
      <w:r w:rsidR="001A78B7">
        <w:rPr>
          <w:rFonts w:asciiTheme="minorHAnsi" w:eastAsiaTheme="majorEastAsia" w:hAnsiTheme="minorHAnsi" w:cstheme="minorHAnsi"/>
          <w:iCs/>
          <w:color w:val="272727" w:themeColor="text1" w:themeTint="D8"/>
          <w:sz w:val="20"/>
          <w:szCs w:val="20"/>
        </w:rPr>
        <w:t xml:space="preserve">zpolagajo </w:t>
      </w:r>
      <w:r w:rsidR="00CC67CC">
        <w:rPr>
          <w:rFonts w:asciiTheme="minorHAnsi" w:eastAsiaTheme="majorEastAsia" w:hAnsiTheme="minorHAnsi" w:cstheme="minorHAnsi"/>
          <w:iCs/>
          <w:color w:val="272727" w:themeColor="text1" w:themeTint="D8"/>
          <w:sz w:val="20"/>
          <w:szCs w:val="20"/>
        </w:rPr>
        <w:t>preostali razvojni inženirji</w:t>
      </w:r>
      <w:r w:rsidR="001A78B7">
        <w:rPr>
          <w:rFonts w:asciiTheme="minorHAnsi" w:eastAsiaTheme="majorEastAsia" w:hAnsiTheme="minorHAnsi" w:cstheme="minorHAnsi"/>
          <w:iCs/>
          <w:color w:val="272727" w:themeColor="text1" w:themeTint="D8"/>
          <w:sz w:val="20"/>
          <w:szCs w:val="20"/>
        </w:rPr>
        <w:t>, ki jih je</w:t>
      </w:r>
      <w:r w:rsidR="00E2164F">
        <w:rPr>
          <w:rFonts w:asciiTheme="minorHAnsi" w:eastAsiaTheme="majorEastAsia" w:hAnsiTheme="minorHAnsi" w:cstheme="minorHAnsi"/>
          <w:iCs/>
          <w:color w:val="272727" w:themeColor="text1" w:themeTint="D8"/>
          <w:sz w:val="20"/>
          <w:szCs w:val="20"/>
        </w:rPr>
        <w:t xml:space="preserve"> </w:t>
      </w:r>
      <w:r>
        <w:rPr>
          <w:rFonts w:asciiTheme="minorHAnsi" w:eastAsiaTheme="majorEastAsia" w:hAnsiTheme="minorHAnsi" w:cstheme="minorHAnsi"/>
          <w:iCs/>
          <w:color w:val="272727" w:themeColor="text1" w:themeTint="D8"/>
          <w:sz w:val="20"/>
          <w:szCs w:val="20"/>
        </w:rPr>
        <w:t>ponudnik navedel v seznamu članov projektne skupine (OBR-6)</w:t>
      </w:r>
      <w:r w:rsidR="00CC67CC">
        <w:rPr>
          <w:rFonts w:asciiTheme="minorHAnsi" w:eastAsiaTheme="majorEastAsia" w:hAnsiTheme="minorHAnsi" w:cstheme="minorHAnsi"/>
          <w:iCs/>
          <w:color w:val="272727" w:themeColor="text1" w:themeTint="D8"/>
          <w:sz w:val="20"/>
          <w:szCs w:val="20"/>
        </w:rPr>
        <w:t xml:space="preserve">, in niso navedeni za dokazovanje izpolnjevanja pogoja iz točke </w:t>
      </w:r>
      <w:r w:rsidR="00202393">
        <w:rPr>
          <w:rFonts w:asciiTheme="minorHAnsi" w:eastAsiaTheme="majorEastAsia" w:hAnsiTheme="minorHAnsi" w:cstheme="minorHAnsi"/>
          <w:iCs/>
          <w:color w:val="272727" w:themeColor="text1" w:themeTint="D8"/>
          <w:sz w:val="20"/>
          <w:szCs w:val="20"/>
        </w:rPr>
        <w:t>8.3.3. tega poglavja</w:t>
      </w:r>
      <w:r>
        <w:rPr>
          <w:rFonts w:asciiTheme="minorHAnsi" w:eastAsiaTheme="majorEastAsia" w:hAnsiTheme="minorHAnsi" w:cstheme="minorHAnsi"/>
          <w:iCs/>
          <w:color w:val="272727" w:themeColor="text1" w:themeTint="D8"/>
          <w:sz w:val="20"/>
          <w:szCs w:val="20"/>
        </w:rPr>
        <w:t>. Naročnik bo upošteval naslednje certifikate:</w:t>
      </w:r>
    </w:p>
    <w:p w14:paraId="1651A86A" w14:textId="135B2029" w:rsidR="00AA342C" w:rsidRDefault="00AA342C" w:rsidP="00E35F5B">
      <w:pPr>
        <w:contextualSpacing/>
        <w:rPr>
          <w:rFonts w:asciiTheme="minorHAnsi" w:eastAsiaTheme="majorEastAsia" w:hAnsiTheme="minorHAnsi" w:cstheme="minorHAnsi"/>
          <w:iCs/>
          <w:color w:val="272727" w:themeColor="text1" w:themeTint="D8"/>
          <w:sz w:val="20"/>
          <w:szCs w:val="20"/>
        </w:rPr>
      </w:pPr>
    </w:p>
    <w:p w14:paraId="6DF16AB3"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Associate, Java SE Programmer (verzija 6 ali več);</w:t>
      </w:r>
    </w:p>
    <w:p w14:paraId="619741E5"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Java SE Programmer (verzija 6 ali več);</w:t>
      </w:r>
    </w:p>
    <w:p w14:paraId="02C7EB8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Java EE Developer (verzija 6 ali več);</w:t>
      </w:r>
    </w:p>
    <w:p w14:paraId="4AA42F47"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MYSQL Developer 5.6;</w:t>
      </w:r>
    </w:p>
    <w:p w14:paraId="17B69356"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PL/SQL Developer Certified Professional;</w:t>
      </w:r>
    </w:p>
    <w:p w14:paraId="523EFADF"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Associate (MSCA): SQL 2016 Database Development;</w:t>
      </w:r>
    </w:p>
    <w:p w14:paraId="552B126E"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Associate (MSCA): Web Applications;</w:t>
      </w:r>
    </w:p>
    <w:p w14:paraId="706EE27F"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Developer (MSCD): App Builder;</w:t>
      </w:r>
    </w:p>
    <w:p w14:paraId="68F4087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Expert (MSCE): Data Management and Analytics.</w:t>
      </w:r>
    </w:p>
    <w:p w14:paraId="74F6820B"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PostgreSQL Professional Certification (9.6 ali več);</w:t>
      </w:r>
    </w:p>
    <w:p w14:paraId="2FE7C9A5"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PostgreSQL Associate Certification (9.6 ali več);</w:t>
      </w:r>
    </w:p>
    <w:p w14:paraId="6A2F9D46"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EDB Postgres Advanced Server Associate Certification (9.6 ali več);</w:t>
      </w:r>
    </w:p>
    <w:p w14:paraId="3FB17A92"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EDB Postgres Advanced Server Professional Certification (9.6 ali več);</w:t>
      </w:r>
    </w:p>
    <w:p w14:paraId="16B7FB59"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Database Certified Implementation Specialist (10g ali več);</w:t>
      </w:r>
    </w:p>
    <w:p w14:paraId="2B3243A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Database Administrator Certified Associate (10g ali več).</w:t>
      </w:r>
    </w:p>
    <w:p w14:paraId="425AFC1E"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Expert (MSCE): Productivity;</w:t>
      </w:r>
    </w:p>
    <w:p w14:paraId="2CC2C4C4" w14:textId="77777777" w:rsid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Technology Specialist.</w:t>
      </w:r>
    </w:p>
    <w:p w14:paraId="6AA25BD6" w14:textId="77777777" w:rsidR="004C32EE" w:rsidRPr="004C32EE" w:rsidRDefault="004C32EE" w:rsidP="005204D4">
      <w:pPr>
        <w:autoSpaceDE w:val="0"/>
        <w:autoSpaceDN w:val="0"/>
        <w:adjustRightInd w:val="0"/>
        <w:contextualSpacing/>
        <w:jc w:val="left"/>
        <w:rPr>
          <w:rFonts w:asciiTheme="minorHAnsi" w:eastAsiaTheme="minorHAnsi" w:hAnsiTheme="minorHAnsi" w:cstheme="minorHAnsi"/>
          <w:noProof w:val="0"/>
          <w:color w:val="000000"/>
          <w:sz w:val="20"/>
          <w:szCs w:val="20"/>
          <w:lang w:val="en-GB" w:eastAsia="en-US"/>
        </w:rPr>
      </w:pPr>
    </w:p>
    <w:p w14:paraId="22428EFF" w14:textId="75D6440D" w:rsidR="000114E2" w:rsidRPr="000114E2" w:rsidRDefault="000114E2" w:rsidP="000114E2">
      <w:pPr>
        <w:pStyle w:val="MediumList2-Accent41"/>
        <w:numPr>
          <w:ilvl w:val="0"/>
          <w:numId w:val="0"/>
        </w:numPr>
        <w:rPr>
          <w:rFonts w:asciiTheme="minorHAnsi" w:hAnsiTheme="minorHAnsi" w:cstheme="minorHAnsi"/>
          <w:sz w:val="20"/>
          <w:szCs w:val="20"/>
        </w:rPr>
      </w:pPr>
      <w:r w:rsidRPr="000114E2">
        <w:rPr>
          <w:rFonts w:asciiTheme="minorHAnsi" w:hAnsiTheme="minorHAnsi" w:cstheme="minorHAnsi"/>
          <w:sz w:val="20"/>
          <w:szCs w:val="20"/>
        </w:rPr>
        <w:t>Naročnik bo pri ocenjevanju ponudb upošteval le certifikate nominiranih oseb (preostalih razvojnih inženirjev), ki bodo skladni s tehnologijo, ki jo bo ponudnik predvidel za osnovo postavitve informacijskega sistema, ki je predmet tega javnega naročila, in opisal v dokumentaciji, ki bo del ponudbe. V kolikor nominirane osebe razpolagajo s katerim od certifikatov, ki ni skladen s predvideno tehnologijo, se takšen certifikat ne upošteva pri vrednotenju ponudbe.</w:t>
      </w:r>
    </w:p>
    <w:p w14:paraId="1B88CB5F" w14:textId="77777777" w:rsidR="000114E2" w:rsidRDefault="000114E2" w:rsidP="00E35F5B">
      <w:pPr>
        <w:contextualSpacing/>
        <w:rPr>
          <w:rFonts w:asciiTheme="minorHAnsi" w:eastAsiaTheme="majorEastAsia" w:hAnsiTheme="minorHAnsi" w:cstheme="minorHAnsi"/>
          <w:iCs/>
          <w:color w:val="272727" w:themeColor="text1" w:themeTint="D8"/>
          <w:sz w:val="20"/>
          <w:szCs w:val="20"/>
        </w:rPr>
      </w:pPr>
    </w:p>
    <w:p w14:paraId="34A3763B" w14:textId="24383653" w:rsidR="00CC67CC" w:rsidRDefault="00CC67C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Pri tem merilu bo ponudnik prejel </w:t>
      </w:r>
      <w:r w:rsidRPr="00EC1AA9">
        <w:rPr>
          <w:rFonts w:asciiTheme="minorHAnsi" w:eastAsiaTheme="majorEastAsia" w:hAnsiTheme="minorHAnsi" w:cstheme="minorHAnsi"/>
          <w:b/>
          <w:iCs/>
          <w:color w:val="272727" w:themeColor="text1" w:themeTint="D8"/>
          <w:sz w:val="20"/>
          <w:szCs w:val="20"/>
        </w:rPr>
        <w:t>5 točk</w:t>
      </w:r>
      <w:r>
        <w:rPr>
          <w:rFonts w:asciiTheme="minorHAnsi" w:eastAsiaTheme="majorEastAsia" w:hAnsiTheme="minorHAnsi" w:cstheme="minorHAnsi"/>
          <w:iCs/>
          <w:color w:val="272727" w:themeColor="text1" w:themeTint="D8"/>
          <w:sz w:val="20"/>
          <w:szCs w:val="20"/>
        </w:rPr>
        <w:t xml:space="preserve"> za vsakega od preostalih razvojnih inženirjev, ki </w:t>
      </w:r>
      <w:r w:rsidR="00EC1AA9">
        <w:rPr>
          <w:rFonts w:asciiTheme="minorHAnsi" w:eastAsiaTheme="majorEastAsia" w:hAnsiTheme="minorHAnsi" w:cstheme="minorHAnsi"/>
          <w:iCs/>
          <w:color w:val="272727" w:themeColor="text1" w:themeTint="D8"/>
          <w:sz w:val="20"/>
          <w:szCs w:val="20"/>
        </w:rPr>
        <w:t>razpolaga</w:t>
      </w:r>
      <w:r w:rsidR="00202393">
        <w:rPr>
          <w:rFonts w:asciiTheme="minorHAnsi" w:eastAsiaTheme="majorEastAsia" w:hAnsiTheme="minorHAnsi" w:cstheme="minorHAnsi"/>
          <w:iCs/>
          <w:color w:val="272727" w:themeColor="text1" w:themeTint="D8"/>
          <w:sz w:val="20"/>
          <w:szCs w:val="20"/>
        </w:rPr>
        <w:t>jo</w:t>
      </w:r>
      <w:r w:rsidR="00EC1AA9">
        <w:rPr>
          <w:rFonts w:asciiTheme="minorHAnsi" w:eastAsiaTheme="majorEastAsia" w:hAnsiTheme="minorHAnsi" w:cstheme="minorHAnsi"/>
          <w:iCs/>
          <w:color w:val="272727" w:themeColor="text1" w:themeTint="D8"/>
          <w:sz w:val="20"/>
          <w:szCs w:val="20"/>
        </w:rPr>
        <w:t xml:space="preserve"> z </w:t>
      </w:r>
      <w:r w:rsidR="00CB62D4">
        <w:rPr>
          <w:rFonts w:asciiTheme="minorHAnsi" w:eastAsiaTheme="majorEastAsia" w:hAnsiTheme="minorHAnsi" w:cstheme="minorHAnsi"/>
          <w:iCs/>
          <w:color w:val="272727" w:themeColor="text1" w:themeTint="D8"/>
          <w:sz w:val="20"/>
          <w:szCs w:val="20"/>
        </w:rPr>
        <w:t xml:space="preserve">vsaj </w:t>
      </w:r>
      <w:r w:rsidR="00EC1AA9">
        <w:rPr>
          <w:rFonts w:asciiTheme="minorHAnsi" w:eastAsiaTheme="majorEastAsia" w:hAnsiTheme="minorHAnsi" w:cstheme="minorHAnsi"/>
          <w:iCs/>
          <w:color w:val="272727" w:themeColor="text1" w:themeTint="D8"/>
          <w:sz w:val="20"/>
          <w:szCs w:val="20"/>
        </w:rPr>
        <w:t xml:space="preserve">enim od zgoraj navedenih certifikatov. Naročnik bo upošteval največ tri certificirane razvojne inženirje, tj. pri tem merilu je </w:t>
      </w:r>
      <w:r w:rsidR="00EC1AA9" w:rsidRPr="00EC1AA9">
        <w:rPr>
          <w:rFonts w:asciiTheme="minorHAnsi" w:eastAsiaTheme="majorEastAsia" w:hAnsiTheme="minorHAnsi" w:cstheme="minorHAnsi"/>
          <w:b/>
          <w:iCs/>
          <w:color w:val="272727" w:themeColor="text1" w:themeTint="D8"/>
          <w:sz w:val="20"/>
          <w:szCs w:val="20"/>
        </w:rPr>
        <w:t>največje število točk 15</w:t>
      </w:r>
      <w:r w:rsidR="00EC1AA9">
        <w:rPr>
          <w:rFonts w:asciiTheme="minorHAnsi" w:eastAsiaTheme="majorEastAsia" w:hAnsiTheme="minorHAnsi" w:cstheme="minorHAnsi"/>
          <w:iCs/>
          <w:color w:val="272727" w:themeColor="text1" w:themeTint="D8"/>
          <w:sz w:val="20"/>
          <w:szCs w:val="20"/>
        </w:rPr>
        <w:t>.</w:t>
      </w:r>
    </w:p>
    <w:p w14:paraId="7BDBDADF" w14:textId="77777777" w:rsidR="002829D2" w:rsidRDefault="002829D2" w:rsidP="00E35F5B">
      <w:pPr>
        <w:contextualSpacing/>
        <w:rPr>
          <w:rFonts w:asciiTheme="minorHAnsi" w:eastAsiaTheme="majorEastAsia" w:hAnsiTheme="minorHAnsi" w:cstheme="minorHAnsi"/>
          <w:i/>
          <w:iCs/>
          <w:color w:val="272727" w:themeColor="text1" w:themeTint="D8"/>
          <w:sz w:val="20"/>
          <w:szCs w:val="20"/>
        </w:rPr>
      </w:pPr>
    </w:p>
    <w:p w14:paraId="2FD94DCE" w14:textId="02290CC7"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r w:rsidRPr="00EC1AA9">
        <w:rPr>
          <w:rFonts w:asciiTheme="minorHAnsi" w:eastAsiaTheme="majorEastAsia" w:hAnsiTheme="minorHAnsi" w:cstheme="minorHAnsi"/>
          <w:i/>
          <w:iCs/>
          <w:color w:val="272727" w:themeColor="text1" w:themeTint="D8"/>
          <w:sz w:val="20"/>
          <w:szCs w:val="20"/>
        </w:rPr>
        <w:t>Primer 1: Ponudnik X v seznam</w:t>
      </w:r>
      <w:r w:rsidR="00CB62D4">
        <w:rPr>
          <w:rFonts w:asciiTheme="minorHAnsi" w:eastAsiaTheme="majorEastAsia" w:hAnsiTheme="minorHAnsi" w:cstheme="minorHAnsi"/>
          <w:i/>
          <w:iCs/>
          <w:color w:val="272727" w:themeColor="text1" w:themeTint="D8"/>
          <w:sz w:val="20"/>
          <w:szCs w:val="20"/>
        </w:rPr>
        <w:t>u</w:t>
      </w:r>
      <w:r w:rsidRPr="00EC1AA9">
        <w:rPr>
          <w:rFonts w:asciiTheme="minorHAnsi" w:eastAsiaTheme="majorEastAsia" w:hAnsiTheme="minorHAnsi" w:cstheme="minorHAnsi"/>
          <w:i/>
          <w:iCs/>
          <w:color w:val="272727" w:themeColor="text1" w:themeTint="D8"/>
          <w:sz w:val="20"/>
          <w:szCs w:val="20"/>
        </w:rPr>
        <w:t xml:space="preserve"> članov projektne skupine poleg</w:t>
      </w:r>
      <w:r w:rsidR="00F71630">
        <w:rPr>
          <w:rFonts w:asciiTheme="minorHAnsi" w:eastAsiaTheme="majorEastAsia" w:hAnsiTheme="minorHAnsi" w:cstheme="minorHAnsi"/>
          <w:i/>
          <w:iCs/>
          <w:color w:val="272727" w:themeColor="text1" w:themeTint="D8"/>
          <w:sz w:val="20"/>
          <w:szCs w:val="20"/>
        </w:rPr>
        <w:t xml:space="preserve"> </w:t>
      </w:r>
      <w:r w:rsidR="000D2CDD">
        <w:rPr>
          <w:rFonts w:asciiTheme="minorHAnsi" w:eastAsiaTheme="majorEastAsia" w:hAnsiTheme="minorHAnsi" w:cstheme="minorHAnsi"/>
          <w:i/>
          <w:iCs/>
          <w:color w:val="272727" w:themeColor="text1" w:themeTint="D8"/>
          <w:sz w:val="20"/>
          <w:szCs w:val="20"/>
        </w:rPr>
        <w:t>dveh</w:t>
      </w:r>
      <w:r w:rsidR="004C32EE">
        <w:rPr>
          <w:rFonts w:asciiTheme="minorHAnsi" w:eastAsiaTheme="majorEastAsia" w:hAnsiTheme="minorHAnsi" w:cstheme="minorHAnsi"/>
          <w:i/>
          <w:iCs/>
          <w:color w:val="272727" w:themeColor="text1" w:themeTint="D8"/>
          <w:sz w:val="20"/>
          <w:szCs w:val="20"/>
        </w:rPr>
        <w:t xml:space="preserve"> razvojn</w:t>
      </w:r>
      <w:r w:rsidR="000D2CDD">
        <w:rPr>
          <w:rFonts w:asciiTheme="minorHAnsi" w:eastAsiaTheme="majorEastAsia" w:hAnsiTheme="minorHAnsi" w:cstheme="minorHAnsi"/>
          <w:i/>
          <w:iCs/>
          <w:color w:val="272727" w:themeColor="text1" w:themeTint="D8"/>
          <w:sz w:val="20"/>
          <w:szCs w:val="20"/>
        </w:rPr>
        <w:t>ih</w:t>
      </w:r>
      <w:r w:rsidR="001079C7">
        <w:rPr>
          <w:rFonts w:asciiTheme="minorHAnsi" w:eastAsiaTheme="majorEastAsia" w:hAnsiTheme="minorHAnsi" w:cstheme="minorHAnsi"/>
          <w:i/>
          <w:iCs/>
          <w:color w:val="272727" w:themeColor="text1" w:themeTint="D8"/>
          <w:sz w:val="20"/>
          <w:szCs w:val="20"/>
        </w:rPr>
        <w:t xml:space="preserve"> inženirj</w:t>
      </w:r>
      <w:r w:rsidR="000D2CDD">
        <w:rPr>
          <w:rFonts w:asciiTheme="minorHAnsi" w:eastAsiaTheme="majorEastAsia" w:hAnsiTheme="minorHAnsi" w:cstheme="minorHAnsi"/>
          <w:i/>
          <w:iCs/>
          <w:color w:val="272727" w:themeColor="text1" w:themeTint="D8"/>
          <w:sz w:val="20"/>
          <w:szCs w:val="20"/>
        </w:rPr>
        <w:t>ev</w:t>
      </w:r>
      <w:r w:rsidRPr="00EC1AA9">
        <w:rPr>
          <w:rFonts w:asciiTheme="minorHAnsi" w:eastAsiaTheme="majorEastAsia" w:hAnsiTheme="minorHAnsi" w:cstheme="minorHAnsi"/>
          <w:i/>
          <w:iCs/>
          <w:color w:val="272727" w:themeColor="text1" w:themeTint="D8"/>
          <w:sz w:val="20"/>
          <w:szCs w:val="20"/>
        </w:rPr>
        <w:t>, s katerima dokazuje izpolnjevanje pogoja iz točke 8.3.3. tega poglavja, navede še tri razv</w:t>
      </w:r>
      <w:r>
        <w:rPr>
          <w:rFonts w:asciiTheme="minorHAnsi" w:eastAsiaTheme="majorEastAsia" w:hAnsiTheme="minorHAnsi" w:cstheme="minorHAnsi"/>
          <w:i/>
          <w:iCs/>
          <w:color w:val="272727" w:themeColor="text1" w:themeTint="D8"/>
          <w:sz w:val="20"/>
          <w:szCs w:val="20"/>
        </w:rPr>
        <w:t>ojne inženirje. Prvi razpolaga s</w:t>
      </w:r>
      <w:r w:rsidRPr="00EC1AA9">
        <w:rPr>
          <w:rFonts w:asciiTheme="minorHAnsi" w:eastAsiaTheme="majorEastAsia" w:hAnsiTheme="minorHAnsi" w:cstheme="minorHAnsi"/>
          <w:i/>
          <w:iCs/>
          <w:color w:val="272727" w:themeColor="text1" w:themeTint="D8"/>
          <w:sz w:val="20"/>
          <w:szCs w:val="20"/>
        </w:rPr>
        <w:t xml:space="preserve"> </w:t>
      </w:r>
      <w:r>
        <w:rPr>
          <w:rFonts w:asciiTheme="minorHAnsi" w:eastAsiaTheme="majorEastAsia" w:hAnsiTheme="minorHAnsi" w:cstheme="minorHAnsi"/>
          <w:i/>
          <w:iCs/>
          <w:color w:val="272727" w:themeColor="text1" w:themeTint="D8"/>
          <w:sz w:val="20"/>
          <w:szCs w:val="20"/>
        </w:rPr>
        <w:t>tremi zgoraj navedenimi</w:t>
      </w:r>
      <w:r w:rsidRPr="00EC1AA9">
        <w:rPr>
          <w:rFonts w:asciiTheme="minorHAnsi" w:eastAsiaTheme="majorEastAsia" w:hAnsiTheme="minorHAnsi" w:cstheme="minorHAnsi"/>
          <w:i/>
          <w:iCs/>
          <w:color w:val="272727" w:themeColor="text1" w:themeTint="D8"/>
          <w:sz w:val="20"/>
          <w:szCs w:val="20"/>
        </w:rPr>
        <w:t xml:space="preserve"> ce</w:t>
      </w:r>
      <w:r>
        <w:rPr>
          <w:rFonts w:asciiTheme="minorHAnsi" w:eastAsiaTheme="majorEastAsia" w:hAnsiTheme="minorHAnsi" w:cstheme="minorHAnsi"/>
          <w:i/>
          <w:iCs/>
          <w:color w:val="272727" w:themeColor="text1" w:themeTint="D8"/>
          <w:sz w:val="20"/>
          <w:szCs w:val="20"/>
        </w:rPr>
        <w:t>rtifikati</w:t>
      </w:r>
      <w:r w:rsidRPr="00EC1AA9">
        <w:rPr>
          <w:rFonts w:asciiTheme="minorHAnsi" w:eastAsiaTheme="majorEastAsia" w:hAnsiTheme="minorHAnsi" w:cstheme="minorHAnsi"/>
          <w:i/>
          <w:iCs/>
          <w:color w:val="272727" w:themeColor="text1" w:themeTint="D8"/>
          <w:sz w:val="20"/>
          <w:szCs w:val="20"/>
        </w:rPr>
        <w:t>, prostala dva pa z nobenim. Ponudnik X pri tem merilu prejme 5 točk.</w:t>
      </w:r>
    </w:p>
    <w:p w14:paraId="748E9FDF" w14:textId="42AA9321"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p>
    <w:p w14:paraId="24DB3F0B" w14:textId="762C895D"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r w:rsidRPr="00EC1AA9">
        <w:rPr>
          <w:rFonts w:asciiTheme="minorHAnsi" w:eastAsiaTheme="majorEastAsia" w:hAnsiTheme="minorHAnsi" w:cstheme="minorHAnsi"/>
          <w:i/>
          <w:iCs/>
          <w:color w:val="272727" w:themeColor="text1" w:themeTint="D8"/>
          <w:sz w:val="20"/>
          <w:szCs w:val="20"/>
        </w:rPr>
        <w:t xml:space="preserve">Primer 2: Ponudnik </w:t>
      </w:r>
      <w:r w:rsidR="001079C7">
        <w:rPr>
          <w:rFonts w:asciiTheme="minorHAnsi" w:eastAsiaTheme="majorEastAsia" w:hAnsiTheme="minorHAnsi" w:cstheme="minorHAnsi"/>
          <w:i/>
          <w:iCs/>
          <w:color w:val="272727" w:themeColor="text1" w:themeTint="D8"/>
          <w:sz w:val="20"/>
          <w:szCs w:val="20"/>
        </w:rPr>
        <w:t>Y</w:t>
      </w:r>
      <w:r w:rsidRPr="00EC1AA9">
        <w:rPr>
          <w:rFonts w:asciiTheme="minorHAnsi" w:eastAsiaTheme="majorEastAsia" w:hAnsiTheme="minorHAnsi" w:cstheme="minorHAnsi"/>
          <w:i/>
          <w:iCs/>
          <w:color w:val="272727" w:themeColor="text1" w:themeTint="D8"/>
          <w:sz w:val="20"/>
          <w:szCs w:val="20"/>
        </w:rPr>
        <w:t xml:space="preserve"> v seznam</w:t>
      </w:r>
      <w:r w:rsidR="00CB62D4">
        <w:rPr>
          <w:rFonts w:asciiTheme="minorHAnsi" w:eastAsiaTheme="majorEastAsia" w:hAnsiTheme="minorHAnsi" w:cstheme="minorHAnsi"/>
          <w:i/>
          <w:iCs/>
          <w:color w:val="272727" w:themeColor="text1" w:themeTint="D8"/>
          <w:sz w:val="20"/>
          <w:szCs w:val="20"/>
        </w:rPr>
        <w:t>u</w:t>
      </w:r>
      <w:r w:rsidRPr="00EC1AA9">
        <w:rPr>
          <w:rFonts w:asciiTheme="minorHAnsi" w:eastAsiaTheme="majorEastAsia" w:hAnsiTheme="minorHAnsi" w:cstheme="minorHAnsi"/>
          <w:i/>
          <w:iCs/>
          <w:color w:val="272727" w:themeColor="text1" w:themeTint="D8"/>
          <w:sz w:val="20"/>
          <w:szCs w:val="20"/>
        </w:rPr>
        <w:t xml:space="preserve"> članov projektne skupine poleg dveh razvojnih inženirjev, s katerima dokazuje izpolnjevanje pogoja iz točke 8.3.3. tega poglavja, navede še tri razvojne inženirje. Vsak izmed njih razpolaga z vsaj enim zgoraj navedenim certifikatom. Ponudnik </w:t>
      </w:r>
      <w:r w:rsidR="001079C7">
        <w:rPr>
          <w:rFonts w:asciiTheme="minorHAnsi" w:eastAsiaTheme="majorEastAsia" w:hAnsiTheme="minorHAnsi" w:cstheme="minorHAnsi"/>
          <w:i/>
          <w:iCs/>
          <w:color w:val="272727" w:themeColor="text1" w:themeTint="D8"/>
          <w:sz w:val="20"/>
          <w:szCs w:val="20"/>
        </w:rPr>
        <w:t>Y</w:t>
      </w:r>
      <w:r w:rsidR="001079C7" w:rsidRPr="00EC1AA9">
        <w:rPr>
          <w:rFonts w:asciiTheme="minorHAnsi" w:eastAsiaTheme="majorEastAsia" w:hAnsiTheme="minorHAnsi" w:cstheme="minorHAnsi"/>
          <w:i/>
          <w:iCs/>
          <w:color w:val="272727" w:themeColor="text1" w:themeTint="D8"/>
          <w:sz w:val="20"/>
          <w:szCs w:val="20"/>
        </w:rPr>
        <w:t xml:space="preserve"> </w:t>
      </w:r>
      <w:r w:rsidRPr="00EC1AA9">
        <w:rPr>
          <w:rFonts w:asciiTheme="minorHAnsi" w:eastAsiaTheme="majorEastAsia" w:hAnsiTheme="minorHAnsi" w:cstheme="minorHAnsi"/>
          <w:i/>
          <w:iCs/>
          <w:color w:val="272727" w:themeColor="text1" w:themeTint="D8"/>
          <w:sz w:val="20"/>
          <w:szCs w:val="20"/>
        </w:rPr>
        <w:t>pri tem merilu prejme 15 točk.</w:t>
      </w:r>
    </w:p>
    <w:p w14:paraId="5A47127C" w14:textId="77777777" w:rsidR="001079C7" w:rsidRDefault="001079C7" w:rsidP="007D51F3">
      <w:pPr>
        <w:contextualSpacing/>
        <w:rPr>
          <w:rFonts w:asciiTheme="minorHAnsi" w:hAnsiTheme="minorHAnsi" w:cstheme="minorHAnsi"/>
          <w:b/>
          <w:sz w:val="20"/>
          <w:szCs w:val="20"/>
        </w:rPr>
      </w:pPr>
    </w:p>
    <w:p w14:paraId="0E941566" w14:textId="4A97E1E3" w:rsidR="00030B7E" w:rsidRDefault="001079C7" w:rsidP="007D51F3">
      <w:pPr>
        <w:contextualSpacing/>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Pr="005F229F">
        <w:rPr>
          <w:rFonts w:asciiTheme="minorHAnsi" w:hAnsiTheme="minorHAnsi" w:cstheme="minorHAnsi"/>
          <w:sz w:val="20"/>
          <w:szCs w:val="20"/>
        </w:rPr>
        <w:t xml:space="preserve">Veljavni certifikat za </w:t>
      </w:r>
      <w:r>
        <w:rPr>
          <w:rFonts w:asciiTheme="minorHAnsi" w:hAnsiTheme="minorHAnsi" w:cstheme="minorHAnsi"/>
          <w:sz w:val="20"/>
          <w:szCs w:val="20"/>
        </w:rPr>
        <w:t>razvojne inženirje.</w:t>
      </w:r>
    </w:p>
    <w:p w14:paraId="0D00AD3E" w14:textId="77777777" w:rsidR="001079C7" w:rsidRDefault="001079C7" w:rsidP="007D51F3">
      <w:pPr>
        <w:contextualSpacing/>
        <w:rPr>
          <w:rFonts w:asciiTheme="minorHAnsi" w:eastAsiaTheme="majorEastAsia" w:hAnsiTheme="minorHAnsi" w:cstheme="minorHAnsi"/>
          <w:iCs/>
          <w:color w:val="272727" w:themeColor="text1" w:themeTint="D8"/>
          <w:sz w:val="20"/>
          <w:szCs w:val="20"/>
        </w:rPr>
      </w:pPr>
    </w:p>
    <w:p w14:paraId="69A46576" w14:textId="6F3E5EF7" w:rsidR="00727FCB" w:rsidRPr="00727FCB" w:rsidRDefault="00AA342C" w:rsidP="00727FCB">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lastRenderedPageBreak/>
        <w:t>11.4</w:t>
      </w:r>
      <w:r w:rsidR="00727FCB" w:rsidRPr="00727FCB">
        <w:rPr>
          <w:rFonts w:asciiTheme="minorHAnsi" w:hAnsiTheme="minorHAnsi" w:cstheme="minorHAnsi"/>
          <w:b/>
          <w:i w:val="0"/>
          <w:sz w:val="20"/>
          <w:szCs w:val="20"/>
        </w:rPr>
        <w:t>. Način izbire najugodnejše ponudbe</w:t>
      </w:r>
    </w:p>
    <w:p w14:paraId="3997BF99" w14:textId="2C66620F" w:rsidR="00727FCB" w:rsidRDefault="00727FCB" w:rsidP="007D51F3">
      <w:pPr>
        <w:contextualSpacing/>
        <w:rPr>
          <w:rFonts w:asciiTheme="minorHAnsi" w:eastAsiaTheme="majorEastAsia" w:hAnsiTheme="minorHAnsi" w:cstheme="minorHAnsi"/>
          <w:iCs/>
          <w:color w:val="272727" w:themeColor="text1" w:themeTint="D8"/>
          <w:sz w:val="20"/>
          <w:szCs w:val="20"/>
        </w:rPr>
      </w:pPr>
    </w:p>
    <w:p w14:paraId="6ECC953D" w14:textId="0D0A1B9D" w:rsidR="00727FCB" w:rsidRDefault="00727FCB" w:rsidP="007D51F3">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Skupno število točk se izračuna kot seštevek točk za merilo »Ponujena cena«</w:t>
      </w:r>
      <w:r w:rsidR="007221C7">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točk za merilo »Usposobljenost poslovno – sistemskega analitika«</w:t>
      </w:r>
      <w:r w:rsidR="007221C7">
        <w:rPr>
          <w:rFonts w:asciiTheme="minorHAnsi" w:eastAsiaTheme="majorEastAsia" w:hAnsiTheme="minorHAnsi" w:cstheme="minorHAnsi"/>
          <w:iCs/>
          <w:color w:val="272727" w:themeColor="text1" w:themeTint="D8"/>
          <w:sz w:val="20"/>
          <w:szCs w:val="20"/>
        </w:rPr>
        <w:t xml:space="preserve"> in</w:t>
      </w:r>
      <w:r w:rsidR="007221C7" w:rsidRPr="007221C7">
        <w:rPr>
          <w:rFonts w:asciiTheme="minorHAnsi" w:eastAsiaTheme="majorEastAsia" w:hAnsiTheme="minorHAnsi" w:cstheme="minorHAnsi"/>
          <w:iCs/>
          <w:color w:val="272727" w:themeColor="text1" w:themeTint="D8"/>
          <w:sz w:val="20"/>
          <w:szCs w:val="20"/>
        </w:rPr>
        <w:t xml:space="preserve"> </w:t>
      </w:r>
      <w:r w:rsidR="007221C7">
        <w:rPr>
          <w:rFonts w:asciiTheme="minorHAnsi" w:eastAsiaTheme="majorEastAsia" w:hAnsiTheme="minorHAnsi" w:cstheme="minorHAnsi"/>
          <w:iCs/>
          <w:color w:val="272727" w:themeColor="text1" w:themeTint="D8"/>
          <w:sz w:val="20"/>
          <w:szCs w:val="20"/>
        </w:rPr>
        <w:t>točk za merilo »Usposobljenost razvojnih inženirjev«</w:t>
      </w:r>
      <w:r>
        <w:rPr>
          <w:rFonts w:asciiTheme="minorHAnsi" w:eastAsiaTheme="majorEastAsia" w:hAnsiTheme="minorHAnsi" w:cstheme="minorHAnsi"/>
          <w:iCs/>
          <w:color w:val="272727" w:themeColor="text1" w:themeTint="D8"/>
          <w:sz w:val="20"/>
          <w:szCs w:val="20"/>
        </w:rPr>
        <w:t>. Največje možno skupno število točk je 100.</w:t>
      </w:r>
    </w:p>
    <w:p w14:paraId="7D236E9A" w14:textId="4249269D" w:rsidR="00727FCB" w:rsidRDefault="00727FCB" w:rsidP="007D51F3">
      <w:pPr>
        <w:contextualSpacing/>
        <w:rPr>
          <w:rFonts w:asciiTheme="minorHAnsi" w:eastAsiaTheme="majorEastAsia" w:hAnsiTheme="minorHAnsi" w:cstheme="minorHAnsi"/>
          <w:iCs/>
          <w:color w:val="272727" w:themeColor="text1" w:themeTint="D8"/>
          <w:sz w:val="20"/>
          <w:szCs w:val="20"/>
        </w:rPr>
      </w:pPr>
    </w:p>
    <w:p w14:paraId="7B5515B5" w14:textId="0EBACC8C" w:rsidR="00727FCB" w:rsidRDefault="00727FCB" w:rsidP="00727FCB">
      <w:pPr>
        <w:contextualSpacing/>
        <w:rPr>
          <w:rFonts w:asciiTheme="minorHAnsi" w:hAnsiTheme="minorHAnsi" w:cstheme="minorHAnsi"/>
          <w:b/>
          <w:sz w:val="20"/>
          <w:szCs w:val="20"/>
          <w:vertAlign w:val="subscript"/>
        </w:rPr>
      </w:pPr>
      <w:r w:rsidRPr="00F76849">
        <w:rPr>
          <w:rFonts w:asciiTheme="minorHAnsi" w:hAnsiTheme="minorHAnsi" w:cstheme="minorHAnsi"/>
          <w:b/>
          <w:sz w:val="20"/>
          <w:szCs w:val="20"/>
        </w:rPr>
        <w:t xml:space="preserve">T = P + </w:t>
      </w:r>
      <w:r>
        <w:rPr>
          <w:rFonts w:asciiTheme="minorHAnsi" w:hAnsiTheme="minorHAnsi" w:cstheme="minorHAnsi"/>
          <w:b/>
          <w:sz w:val="20"/>
          <w:szCs w:val="20"/>
        </w:rPr>
        <w:t>C</w:t>
      </w:r>
      <w:r w:rsidR="00AA342C" w:rsidRPr="00AA342C">
        <w:rPr>
          <w:rFonts w:asciiTheme="minorHAnsi" w:hAnsiTheme="minorHAnsi" w:cstheme="minorHAnsi"/>
          <w:b/>
          <w:sz w:val="20"/>
          <w:szCs w:val="20"/>
          <w:vertAlign w:val="subscript"/>
        </w:rPr>
        <w:t>A</w:t>
      </w:r>
      <w:r w:rsidR="00AA342C">
        <w:rPr>
          <w:rFonts w:asciiTheme="minorHAnsi" w:hAnsiTheme="minorHAnsi" w:cstheme="minorHAnsi"/>
          <w:b/>
          <w:sz w:val="20"/>
          <w:szCs w:val="20"/>
        </w:rPr>
        <w:t xml:space="preserve"> + C</w:t>
      </w:r>
      <w:r w:rsidR="00AA342C" w:rsidRPr="00AA342C">
        <w:rPr>
          <w:rFonts w:asciiTheme="minorHAnsi" w:hAnsiTheme="minorHAnsi" w:cstheme="minorHAnsi"/>
          <w:b/>
          <w:sz w:val="20"/>
          <w:szCs w:val="20"/>
          <w:vertAlign w:val="subscript"/>
        </w:rPr>
        <w:t>R</w:t>
      </w:r>
    </w:p>
    <w:p w14:paraId="414AB3ED" w14:textId="588AA012" w:rsidR="00F43C65" w:rsidRDefault="00F43C65" w:rsidP="00727FCB">
      <w:pPr>
        <w:contextualSpacing/>
        <w:rPr>
          <w:rFonts w:asciiTheme="minorHAnsi" w:hAnsiTheme="minorHAnsi" w:cstheme="minorHAnsi"/>
          <w:b/>
          <w:sz w:val="20"/>
          <w:szCs w:val="20"/>
        </w:rPr>
      </w:pPr>
    </w:p>
    <w:p w14:paraId="0A2EA8E8" w14:textId="77777777"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T = Skupno število točk</w:t>
      </w:r>
    </w:p>
    <w:p w14:paraId="3B129257" w14:textId="050EEBE5"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 xml:space="preserve">P = </w:t>
      </w:r>
      <w:r w:rsidRPr="00FC458E">
        <w:rPr>
          <w:rFonts w:asciiTheme="minorHAnsi" w:hAnsiTheme="minorHAnsi" w:cstheme="minorHAnsi"/>
          <w:sz w:val="20"/>
          <w:szCs w:val="20"/>
        </w:rPr>
        <w:t>Število točk za merilo »Ponujena cena</w:t>
      </w:r>
      <w:r w:rsidR="00422620">
        <w:rPr>
          <w:rFonts w:asciiTheme="minorHAnsi" w:hAnsiTheme="minorHAnsi" w:cstheme="minorHAnsi"/>
          <w:sz w:val="20"/>
          <w:szCs w:val="20"/>
        </w:rPr>
        <w:t xml:space="preserve"> ob upoštevanju stroškov v življenjski dobi informacijskega sistema</w:t>
      </w:r>
      <w:r w:rsidRPr="00FC458E">
        <w:rPr>
          <w:rFonts w:asciiTheme="minorHAnsi" w:hAnsiTheme="minorHAnsi" w:cstheme="minorHAnsi"/>
          <w:sz w:val="20"/>
          <w:szCs w:val="20"/>
        </w:rPr>
        <w:t>«</w:t>
      </w:r>
    </w:p>
    <w:p w14:paraId="5284E713" w14:textId="2B1C09FD"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C</w:t>
      </w:r>
      <w:r w:rsidR="00AA342C" w:rsidRPr="00AA342C">
        <w:rPr>
          <w:rFonts w:asciiTheme="minorHAnsi" w:hAnsiTheme="minorHAnsi" w:cstheme="minorHAnsi"/>
          <w:sz w:val="20"/>
          <w:szCs w:val="20"/>
          <w:vertAlign w:val="subscript"/>
        </w:rPr>
        <w:t>A</w:t>
      </w:r>
      <w:r>
        <w:rPr>
          <w:rFonts w:asciiTheme="minorHAnsi" w:hAnsiTheme="minorHAnsi" w:cstheme="minorHAnsi"/>
          <w:sz w:val="20"/>
          <w:szCs w:val="20"/>
        </w:rPr>
        <w:t xml:space="preserve"> = </w:t>
      </w:r>
      <w:r w:rsidRPr="00244512">
        <w:rPr>
          <w:rFonts w:asciiTheme="minorHAnsi" w:hAnsiTheme="minorHAnsi" w:cstheme="minorHAnsi"/>
          <w:sz w:val="20"/>
          <w:szCs w:val="20"/>
        </w:rPr>
        <w:t>Število točk</w:t>
      </w:r>
      <w:r>
        <w:rPr>
          <w:rFonts w:asciiTheme="minorHAnsi" w:hAnsiTheme="minorHAnsi" w:cstheme="minorHAnsi"/>
          <w:sz w:val="20"/>
          <w:szCs w:val="20"/>
        </w:rPr>
        <w:t xml:space="preserve"> za merilo »Usposobljenost poslovno – sistemskega analitika«</w:t>
      </w:r>
    </w:p>
    <w:p w14:paraId="6DB7EDD9" w14:textId="7763D275" w:rsidR="00AA342C" w:rsidRDefault="00AA342C" w:rsidP="00727FCB">
      <w:pPr>
        <w:contextualSpacing/>
        <w:rPr>
          <w:rFonts w:asciiTheme="minorHAnsi" w:hAnsiTheme="minorHAnsi" w:cstheme="minorHAnsi"/>
          <w:sz w:val="20"/>
          <w:szCs w:val="20"/>
        </w:rPr>
      </w:pPr>
      <w:r>
        <w:rPr>
          <w:rFonts w:asciiTheme="minorHAnsi" w:hAnsiTheme="minorHAnsi" w:cstheme="minorHAnsi"/>
          <w:sz w:val="20"/>
          <w:szCs w:val="20"/>
        </w:rPr>
        <w:t>C</w:t>
      </w:r>
      <w:r w:rsidRPr="00AA342C">
        <w:rPr>
          <w:rFonts w:asciiTheme="minorHAnsi" w:hAnsiTheme="minorHAnsi" w:cstheme="minorHAnsi"/>
          <w:sz w:val="20"/>
          <w:szCs w:val="20"/>
          <w:vertAlign w:val="subscript"/>
        </w:rPr>
        <w:t>R</w:t>
      </w:r>
      <w:r>
        <w:rPr>
          <w:rFonts w:asciiTheme="minorHAnsi" w:hAnsiTheme="minorHAnsi" w:cstheme="minorHAnsi"/>
          <w:sz w:val="20"/>
          <w:szCs w:val="20"/>
        </w:rPr>
        <w:t xml:space="preserve"> = Število točk za merilo »Usposobljenost </w:t>
      </w:r>
      <w:r w:rsidR="00EC1AA9">
        <w:rPr>
          <w:rFonts w:asciiTheme="minorHAnsi" w:hAnsiTheme="minorHAnsi" w:cstheme="minorHAnsi"/>
          <w:sz w:val="20"/>
          <w:szCs w:val="20"/>
        </w:rPr>
        <w:t>razvojnih inženirjev</w:t>
      </w:r>
      <w:r>
        <w:rPr>
          <w:rFonts w:asciiTheme="minorHAnsi" w:hAnsiTheme="minorHAnsi" w:cstheme="minorHAnsi"/>
          <w:sz w:val="20"/>
          <w:szCs w:val="20"/>
        </w:rPr>
        <w:t>«</w:t>
      </w:r>
    </w:p>
    <w:p w14:paraId="0B5B2E34" w14:textId="77777777" w:rsidR="00727FCB" w:rsidRDefault="00727FCB" w:rsidP="007D51F3">
      <w:pPr>
        <w:contextualSpacing/>
        <w:rPr>
          <w:rFonts w:asciiTheme="minorHAnsi" w:hAnsiTheme="minorHAnsi" w:cstheme="minorHAnsi"/>
          <w:sz w:val="20"/>
          <w:szCs w:val="20"/>
        </w:rPr>
      </w:pPr>
    </w:p>
    <w:p w14:paraId="4AB4D294" w14:textId="2382824C"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Ponudba, ki bo dosegla največje skupno število točk, bo določena kot najugodnejša ponudba.</w:t>
      </w:r>
    </w:p>
    <w:p w14:paraId="15FF5CB2" w14:textId="77777777" w:rsidR="00727FCB" w:rsidRDefault="00727FCB" w:rsidP="00727FCB">
      <w:pPr>
        <w:contextualSpacing/>
        <w:rPr>
          <w:rFonts w:asciiTheme="minorHAnsi" w:hAnsiTheme="minorHAnsi" w:cstheme="minorHAnsi"/>
          <w:sz w:val="20"/>
          <w:szCs w:val="20"/>
        </w:rPr>
      </w:pPr>
    </w:p>
    <w:p w14:paraId="0093E5D8" w14:textId="404701C1" w:rsidR="00727FCB" w:rsidRPr="00193CF6" w:rsidRDefault="00727FCB" w:rsidP="00727FCB">
      <w:pPr>
        <w:contextualSpacing/>
        <w:rPr>
          <w:rFonts w:asciiTheme="minorHAnsi" w:hAnsiTheme="minorHAnsi" w:cstheme="minorHAnsi"/>
          <w:b/>
          <w:sz w:val="20"/>
          <w:szCs w:val="20"/>
        </w:rPr>
      </w:pPr>
      <w:r w:rsidRPr="00193CF6">
        <w:rPr>
          <w:rFonts w:asciiTheme="minorHAnsi" w:hAnsiTheme="minorHAnsi" w:cstheme="minorHAnsi"/>
          <w:b/>
          <w:sz w:val="20"/>
          <w:szCs w:val="20"/>
        </w:rPr>
        <w:t xml:space="preserve">V primeru, da dve </w:t>
      </w:r>
      <w:r>
        <w:rPr>
          <w:rFonts w:asciiTheme="minorHAnsi" w:hAnsiTheme="minorHAnsi" w:cstheme="minorHAnsi"/>
          <w:b/>
          <w:sz w:val="20"/>
          <w:szCs w:val="20"/>
        </w:rPr>
        <w:t xml:space="preserve">ponudbi </w:t>
      </w:r>
      <w:r w:rsidRPr="00193CF6">
        <w:rPr>
          <w:rFonts w:asciiTheme="minorHAnsi" w:hAnsiTheme="minorHAnsi" w:cstheme="minorHAnsi"/>
          <w:b/>
          <w:sz w:val="20"/>
          <w:szCs w:val="20"/>
        </w:rPr>
        <w:t>dosežeta isto skupno število točk, se bo izbor ponudb točkoval v skladu z naslednjim merilom:</w:t>
      </w:r>
    </w:p>
    <w:p w14:paraId="44E54664" w14:textId="77777777" w:rsidR="00727FCB" w:rsidRDefault="00727FCB" w:rsidP="00727FCB">
      <w:pPr>
        <w:contextualSpacing/>
        <w:rPr>
          <w:rFonts w:asciiTheme="minorHAnsi" w:hAnsiTheme="minorHAnsi" w:cstheme="minorHAnsi"/>
          <w:sz w:val="20"/>
          <w:szCs w:val="20"/>
        </w:rPr>
      </w:pPr>
    </w:p>
    <w:p w14:paraId="2ACA49A4" w14:textId="55BB0634" w:rsidR="00727FCB" w:rsidRDefault="00727FCB"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Izbrana bo ponudba z večjim številom točk na podlagi merila »Ponujena cena</w:t>
      </w:r>
      <w:r w:rsidR="00422620">
        <w:rPr>
          <w:rFonts w:asciiTheme="minorHAnsi" w:hAnsiTheme="minorHAnsi" w:cstheme="minorHAnsi"/>
          <w:sz w:val="20"/>
          <w:szCs w:val="20"/>
        </w:rPr>
        <w:t xml:space="preserve"> ob upoštevanju stroškov v življenjski dobi informacijskega sistema</w:t>
      </w:r>
      <w:r>
        <w:rPr>
          <w:rFonts w:asciiTheme="minorHAnsi" w:hAnsiTheme="minorHAnsi" w:cstheme="minorHAnsi"/>
          <w:sz w:val="20"/>
          <w:szCs w:val="20"/>
        </w:rPr>
        <w:t>«.</w:t>
      </w:r>
    </w:p>
    <w:p w14:paraId="73B1A67F" w14:textId="346E00C7" w:rsidR="00AA342C" w:rsidRDefault="00AA342C"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 xml:space="preserve">Če sta dve </w:t>
      </w:r>
      <w:r w:rsidRPr="001A78B7">
        <w:rPr>
          <w:rFonts w:asciiTheme="minorHAnsi" w:hAnsiTheme="minorHAnsi" w:cstheme="minorHAnsi"/>
          <w:sz w:val="20"/>
          <w:szCs w:val="20"/>
        </w:rPr>
        <w:t>ali več ponudb še vedno enakovredni, bo izbrana ponudba z večjim številom točk na podlagi merila »Usposobljenost</w:t>
      </w:r>
      <w:r w:rsidR="00CB3DEF">
        <w:rPr>
          <w:rFonts w:asciiTheme="minorHAnsi" w:hAnsiTheme="minorHAnsi" w:cstheme="minorHAnsi"/>
          <w:sz w:val="20"/>
          <w:szCs w:val="20"/>
        </w:rPr>
        <w:t xml:space="preserve"> razvojnih inženirjev</w:t>
      </w:r>
      <w:r w:rsidR="00380461" w:rsidRPr="001A78B7">
        <w:rPr>
          <w:rFonts w:asciiTheme="minorHAnsi" w:hAnsiTheme="minorHAnsi" w:cstheme="minorHAnsi"/>
          <w:sz w:val="20"/>
          <w:szCs w:val="20"/>
        </w:rPr>
        <w:t>«.</w:t>
      </w:r>
    </w:p>
    <w:p w14:paraId="2286EDCE" w14:textId="52B9DDBE" w:rsidR="00030B7E" w:rsidRDefault="00727FCB"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Če sta dve ali več ponudb še vedno enakovredni, bo izbranega ponudnika določil žreb.</w:t>
      </w:r>
    </w:p>
    <w:p w14:paraId="3F7C9B1D" w14:textId="77777777" w:rsidR="00727FCB" w:rsidRPr="00424614" w:rsidRDefault="00727FCB" w:rsidP="00727FCB">
      <w:pPr>
        <w:contextualSpacing/>
        <w:rPr>
          <w:rFonts w:asciiTheme="minorHAnsi" w:hAnsiTheme="minorHAnsi" w:cstheme="minorHAnsi"/>
          <w:sz w:val="20"/>
          <w:szCs w:val="20"/>
        </w:rPr>
      </w:pPr>
    </w:p>
    <w:p w14:paraId="2937A572" w14:textId="77777777" w:rsidR="009A0FF4" w:rsidRPr="00424614" w:rsidRDefault="009A0FF4" w:rsidP="007D51F3">
      <w:pPr>
        <w:contextualSpacing/>
        <w:rPr>
          <w:rFonts w:asciiTheme="minorHAnsi" w:hAnsiTheme="minorHAnsi" w:cstheme="minorHAnsi"/>
          <w:sz w:val="20"/>
          <w:szCs w:val="20"/>
        </w:rPr>
      </w:pPr>
    </w:p>
    <w:p w14:paraId="0D2BFC2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6B7479EB" w14:textId="77777777" w:rsidR="007D51F3" w:rsidRPr="00424614" w:rsidRDefault="007D51F3" w:rsidP="007D51F3">
      <w:pPr>
        <w:rPr>
          <w:rFonts w:asciiTheme="minorHAnsi" w:hAnsiTheme="minorHAnsi"/>
          <w:sz w:val="20"/>
          <w:szCs w:val="20"/>
        </w:rPr>
      </w:pPr>
    </w:p>
    <w:p w14:paraId="6E7616D7"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424614" w:rsidRDefault="007D51F3" w:rsidP="007D51F3">
      <w:pPr>
        <w:contextualSpacing/>
        <w:rPr>
          <w:rFonts w:asciiTheme="minorHAnsi" w:hAnsiTheme="minorHAnsi"/>
          <w:sz w:val="20"/>
          <w:szCs w:val="20"/>
        </w:rPr>
      </w:pPr>
    </w:p>
    <w:p w14:paraId="0471FEF3" w14:textId="446DD4C7" w:rsidR="007D51F3" w:rsidRDefault="007D51F3" w:rsidP="007D51F3">
      <w:pPr>
        <w:contextualSpacing/>
        <w:rPr>
          <w:rFonts w:asciiTheme="minorHAnsi" w:hAnsiTheme="minorHAnsi"/>
          <w:sz w:val="20"/>
          <w:szCs w:val="20"/>
        </w:rPr>
      </w:pPr>
      <w:r w:rsidRPr="00424614">
        <w:rPr>
          <w:rFonts w:asciiTheme="minorHAnsi" w:hAnsiTheme="minorHAnsi"/>
          <w:sz w:val="20"/>
          <w:szCs w:val="20"/>
        </w:rPr>
        <w:t>Naročnik bo preveril, ali je ponudba neobičajno nizka tudi, če je vrednost ponudbe za več kot 50 odstotkov nižja od povprečne vrednosti pravoča</w:t>
      </w:r>
      <w:r w:rsidR="00452672" w:rsidRPr="00424614">
        <w:rPr>
          <w:rFonts w:asciiTheme="minorHAnsi" w:hAnsiTheme="minorHAnsi"/>
          <w:sz w:val="20"/>
          <w:szCs w:val="20"/>
        </w:rPr>
        <w:t>snih ponudb in za več kot dvaj</w:t>
      </w:r>
      <w:r w:rsidRPr="00424614">
        <w:rPr>
          <w:rFonts w:asciiTheme="minorHAnsi" w:hAnsiTheme="minorHAnsi"/>
          <w:sz w:val="20"/>
          <w:szCs w:val="20"/>
        </w:rPr>
        <w:t>s</w:t>
      </w:r>
      <w:r w:rsidR="00452672" w:rsidRPr="00424614">
        <w:rPr>
          <w:rFonts w:asciiTheme="minorHAnsi" w:hAnsiTheme="minorHAnsi"/>
          <w:sz w:val="20"/>
          <w:szCs w:val="20"/>
        </w:rPr>
        <w:t>e</w:t>
      </w:r>
      <w:r w:rsidRPr="00424614">
        <w:rPr>
          <w:rFonts w:asciiTheme="minorHAnsi" w:hAnsiTheme="minorHAnsi"/>
          <w:sz w:val="20"/>
          <w:szCs w:val="20"/>
        </w:rPr>
        <w:t xml:space="preserve">t (20) odstotkov nižja od naslednje uvrščene ponudbe, vendar le, če je prejel vsaj štiri (4) pravočasne ponudbe. </w:t>
      </w:r>
    </w:p>
    <w:p w14:paraId="4488BED1" w14:textId="77777777" w:rsidR="00D05ECB" w:rsidRPr="00424614" w:rsidRDefault="00D05ECB" w:rsidP="007D51F3">
      <w:pPr>
        <w:contextualSpacing/>
        <w:rPr>
          <w:rFonts w:asciiTheme="minorHAnsi" w:hAnsiTheme="minorHAnsi"/>
          <w:sz w:val="20"/>
          <w:szCs w:val="20"/>
        </w:rPr>
      </w:pPr>
    </w:p>
    <w:p w14:paraId="6DFC98CB" w14:textId="4AA6C0E5"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7A42FF42" w14:textId="77777777" w:rsidR="00D05ECB" w:rsidRPr="00424614" w:rsidRDefault="00D05ECB" w:rsidP="007D51F3">
      <w:pPr>
        <w:contextualSpacing/>
        <w:rPr>
          <w:rFonts w:asciiTheme="minorHAnsi" w:hAnsiTheme="minorHAnsi"/>
          <w:sz w:val="20"/>
          <w:szCs w:val="20"/>
        </w:rPr>
      </w:pPr>
    </w:p>
    <w:p w14:paraId="2779403C"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1A21190" w14:textId="77777777" w:rsidR="007D51F3" w:rsidRPr="00424614" w:rsidRDefault="007D51F3" w:rsidP="007D51F3">
      <w:pPr>
        <w:contextualSpacing/>
        <w:rPr>
          <w:rFonts w:asciiTheme="minorHAnsi" w:hAnsiTheme="minorHAnsi"/>
          <w:sz w:val="20"/>
          <w:szCs w:val="20"/>
        </w:rPr>
      </w:pPr>
    </w:p>
    <w:p w14:paraId="7188C45C" w14:textId="1F97C44D"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14:paraId="1C52865B" w14:textId="3717DC74" w:rsidR="006F4BDE" w:rsidRDefault="006F4BDE" w:rsidP="007D51F3">
      <w:pPr>
        <w:contextualSpacing/>
        <w:rPr>
          <w:rFonts w:asciiTheme="minorHAnsi" w:hAnsiTheme="minorHAnsi"/>
          <w:sz w:val="20"/>
          <w:szCs w:val="20"/>
        </w:rPr>
      </w:pPr>
    </w:p>
    <w:p w14:paraId="29712D73" w14:textId="77777777" w:rsidR="00A2128F" w:rsidRDefault="00A2128F" w:rsidP="007D51F3">
      <w:pPr>
        <w:contextualSpacing/>
        <w:rPr>
          <w:rFonts w:asciiTheme="minorHAnsi" w:hAnsiTheme="minorHAnsi"/>
          <w:sz w:val="20"/>
          <w:szCs w:val="20"/>
        </w:rPr>
      </w:pPr>
    </w:p>
    <w:p w14:paraId="03EE2C2F" w14:textId="77777777" w:rsidR="006F4BDE" w:rsidRDefault="006F4BDE" w:rsidP="007D51F3">
      <w:pPr>
        <w:contextualSpacing/>
        <w:rPr>
          <w:rFonts w:asciiTheme="minorHAnsi" w:hAnsiTheme="minorHAnsi"/>
          <w:sz w:val="20"/>
          <w:szCs w:val="20"/>
        </w:rPr>
      </w:pPr>
    </w:p>
    <w:p w14:paraId="007154A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13. Podatki o lastniški strukturi</w:t>
      </w:r>
    </w:p>
    <w:p w14:paraId="16C91995" w14:textId="77777777" w:rsidR="007D51F3" w:rsidRPr="00424614" w:rsidRDefault="007D51F3" w:rsidP="007D51F3">
      <w:pPr>
        <w:rPr>
          <w:rFonts w:asciiTheme="minorHAnsi" w:hAnsiTheme="minorHAnsi"/>
        </w:rPr>
      </w:pPr>
    </w:p>
    <w:p w14:paraId="3BE722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naročnikovega poziva posredovati podatke o:</w:t>
      </w:r>
    </w:p>
    <w:p w14:paraId="2D18D9C9" w14:textId="77777777" w:rsidR="007D51F3" w:rsidRPr="00424614" w:rsidRDefault="007D51F3" w:rsidP="007D51F3">
      <w:pPr>
        <w:contextualSpacing/>
        <w:rPr>
          <w:rFonts w:asciiTheme="minorHAnsi" w:hAnsiTheme="minorHAnsi" w:cstheme="minorHAnsi"/>
          <w:sz w:val="20"/>
          <w:szCs w:val="20"/>
        </w:rPr>
      </w:pPr>
    </w:p>
    <w:p w14:paraId="2D67B38F" w14:textId="77777777" w:rsidR="007D51F3" w:rsidRPr="00424614"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svojih ustanoviteljih, družbenikih, delničarjih, komanditistih ali drugih lastnikih in podatke o lastniških deležih navedenih oseb; </w:t>
      </w:r>
    </w:p>
    <w:p w14:paraId="7E604FFC" w14:textId="31188B32" w:rsidR="007D51F3"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gospodarskih subjektih, za katere se glede na določbe zakona, ki ureja gospodarske družbe, šteje, da so z njim povezane družbe. </w:t>
      </w:r>
    </w:p>
    <w:p w14:paraId="15A0C553" w14:textId="77777777" w:rsidR="002829D2" w:rsidRPr="00424614" w:rsidRDefault="002829D2" w:rsidP="002829D2">
      <w:pPr>
        <w:pStyle w:val="Odstavekseznama"/>
        <w:ind w:left="284"/>
        <w:contextualSpacing/>
        <w:rPr>
          <w:rFonts w:asciiTheme="minorHAnsi" w:hAnsiTheme="minorHAnsi" w:cstheme="minorHAnsi"/>
          <w:sz w:val="20"/>
          <w:szCs w:val="20"/>
        </w:rPr>
      </w:pPr>
    </w:p>
    <w:p w14:paraId="28E55888" w14:textId="49B85F4B"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14:paraId="0182314D" w14:textId="77777777" w:rsidR="007D51F3" w:rsidRPr="00424614" w:rsidRDefault="007D51F3" w:rsidP="007D51F3">
      <w:pPr>
        <w:contextualSpacing/>
        <w:rPr>
          <w:rFonts w:asciiTheme="minorHAnsi" w:hAnsiTheme="minorHAnsi" w:cstheme="minorHAnsi"/>
          <w:sz w:val="20"/>
          <w:szCs w:val="20"/>
        </w:rPr>
      </w:pPr>
    </w:p>
    <w:p w14:paraId="7AAA0CEB" w14:textId="09B9CA3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378E65C9" w14:textId="77777777" w:rsidR="007C1BC0" w:rsidRPr="00424614" w:rsidRDefault="007C1BC0" w:rsidP="007D51F3">
      <w:pPr>
        <w:contextualSpacing/>
        <w:rPr>
          <w:rFonts w:asciiTheme="minorHAnsi" w:hAnsiTheme="minorHAnsi" w:cstheme="minorHAnsi"/>
          <w:sz w:val="20"/>
          <w:szCs w:val="20"/>
        </w:rPr>
      </w:pPr>
    </w:p>
    <w:p w14:paraId="68BE8B2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70EE5A2B" w14:textId="4EE6041D" w:rsidR="007D51F3" w:rsidRPr="00424614" w:rsidRDefault="007D51F3" w:rsidP="007D51F3">
      <w:pPr>
        <w:contextualSpacing/>
        <w:rPr>
          <w:rFonts w:asciiTheme="minorHAnsi" w:hAnsiTheme="minorHAnsi" w:cstheme="minorHAnsi"/>
          <w:sz w:val="20"/>
          <w:szCs w:val="20"/>
        </w:rPr>
      </w:pPr>
    </w:p>
    <w:p w14:paraId="6938AB8B" w14:textId="77777777" w:rsidR="00B91A41" w:rsidRPr="00424614" w:rsidRDefault="00B91A41" w:rsidP="007D51F3">
      <w:pPr>
        <w:contextualSpacing/>
        <w:rPr>
          <w:rFonts w:asciiTheme="minorHAnsi" w:hAnsiTheme="minorHAnsi" w:cstheme="minorHAnsi"/>
          <w:sz w:val="20"/>
          <w:szCs w:val="20"/>
        </w:rPr>
      </w:pPr>
    </w:p>
    <w:p w14:paraId="1E98FBD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6E0144D0" w14:textId="77777777" w:rsidR="007D51F3" w:rsidRPr="00424614" w:rsidRDefault="007D51F3" w:rsidP="007D51F3">
      <w:pPr>
        <w:contextualSpacing/>
        <w:rPr>
          <w:rFonts w:asciiTheme="minorHAnsi" w:hAnsiTheme="minorHAnsi" w:cstheme="minorHAnsi"/>
          <w:sz w:val="20"/>
          <w:szCs w:val="20"/>
        </w:rPr>
      </w:pPr>
    </w:p>
    <w:p w14:paraId="41B9BFC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14:paraId="7487879A" w14:textId="77777777" w:rsidR="006F4BDE" w:rsidRDefault="006F4BDE">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37B9F8B8"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73E1F3D8" w14:textId="77777777" w:rsidR="007D51F3" w:rsidRPr="00424614" w:rsidRDefault="007D51F3" w:rsidP="007D51F3">
      <w:pPr>
        <w:contextualSpacing/>
        <w:rPr>
          <w:rFonts w:asciiTheme="minorHAnsi" w:hAnsiTheme="minorHAnsi" w:cstheme="minorHAnsi"/>
          <w:sz w:val="20"/>
          <w:szCs w:val="20"/>
        </w:rPr>
      </w:pPr>
    </w:p>
    <w:p w14:paraId="3E549F28" w14:textId="405C04F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Odpiranje ponudb bo potekalo avtomatično v informacijskem sistemu e-JN dne </w:t>
      </w:r>
      <w:r w:rsidR="00F46A0B" w:rsidRPr="00F46A0B">
        <w:rPr>
          <w:rFonts w:asciiTheme="minorHAnsi" w:hAnsiTheme="minorHAnsi" w:cstheme="minorHAnsi"/>
          <w:b/>
          <w:sz w:val="20"/>
          <w:szCs w:val="20"/>
        </w:rPr>
        <w:t xml:space="preserve">25 </w:t>
      </w:r>
      <w:r w:rsidR="00A511FE" w:rsidRPr="00F46A0B">
        <w:rPr>
          <w:rFonts w:asciiTheme="minorHAnsi" w:hAnsiTheme="minorHAnsi" w:cstheme="minorHAnsi"/>
          <w:b/>
          <w:sz w:val="20"/>
          <w:szCs w:val="20"/>
        </w:rPr>
        <w:t>.1.</w:t>
      </w:r>
      <w:r w:rsidR="00F46A0B" w:rsidRPr="00F46A0B">
        <w:rPr>
          <w:rFonts w:asciiTheme="minorHAnsi" w:hAnsiTheme="minorHAnsi" w:cstheme="minorHAnsi"/>
          <w:b/>
          <w:sz w:val="20"/>
          <w:szCs w:val="20"/>
        </w:rPr>
        <w:t xml:space="preserve"> </w:t>
      </w:r>
      <w:r w:rsidR="00A511FE" w:rsidRPr="00F46A0B">
        <w:rPr>
          <w:rFonts w:asciiTheme="minorHAnsi" w:hAnsiTheme="minorHAnsi" w:cstheme="minorHAnsi"/>
          <w:b/>
          <w:sz w:val="20"/>
          <w:szCs w:val="20"/>
        </w:rPr>
        <w:t>2021</w:t>
      </w:r>
      <w:r w:rsidRPr="00424614">
        <w:rPr>
          <w:rFonts w:asciiTheme="minorHAnsi" w:hAnsiTheme="minorHAnsi" w:cstheme="minorHAnsi"/>
          <w:sz w:val="20"/>
          <w:szCs w:val="20"/>
        </w:rPr>
        <w:t xml:space="preserve"> in se bo začelo ob </w:t>
      </w:r>
      <w:r w:rsidR="007C1BC0" w:rsidRPr="00424614">
        <w:rPr>
          <w:rFonts w:asciiTheme="minorHAnsi" w:hAnsiTheme="minorHAnsi" w:cstheme="minorHAnsi"/>
          <w:b/>
          <w:sz w:val="20"/>
          <w:szCs w:val="20"/>
        </w:rPr>
        <w:t>9.01</w:t>
      </w:r>
      <w:r w:rsidRPr="00424614">
        <w:rPr>
          <w:rFonts w:asciiTheme="minorHAnsi" w:hAnsiTheme="minorHAnsi" w:cstheme="minorHAnsi"/>
          <w:b/>
          <w:sz w:val="20"/>
          <w:szCs w:val="20"/>
        </w:rPr>
        <w:t xml:space="preserve"> </w:t>
      </w:r>
      <w:r w:rsidRPr="00424614">
        <w:rPr>
          <w:rFonts w:asciiTheme="minorHAnsi" w:hAnsiTheme="minorHAnsi" w:cstheme="minorHAnsi"/>
          <w:sz w:val="20"/>
          <w:szCs w:val="20"/>
        </w:rPr>
        <w:t xml:space="preserve">na spletnem naslovu </w:t>
      </w:r>
      <w:hyperlink r:id="rId16"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p>
    <w:p w14:paraId="4F6A8B7C" w14:textId="77777777" w:rsidR="007D51F3" w:rsidRPr="00424614" w:rsidRDefault="007D51F3" w:rsidP="007D51F3">
      <w:pPr>
        <w:contextualSpacing/>
        <w:rPr>
          <w:rFonts w:asciiTheme="minorHAnsi" w:hAnsiTheme="minorHAnsi" w:cstheme="minorHAnsi"/>
          <w:sz w:val="20"/>
          <w:szCs w:val="20"/>
        </w:rPr>
      </w:pPr>
    </w:p>
    <w:p w14:paraId="4575F89A" w14:textId="1E423D0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Odpiranje poteka tako, da i</w:t>
      </w:r>
      <w:r w:rsidR="00CA07B3" w:rsidRPr="00424614">
        <w:rPr>
          <w:rFonts w:asciiTheme="minorHAnsi" w:hAnsiTheme="minorHAnsi" w:cstheme="minorHAnsi"/>
          <w:sz w:val="20"/>
          <w:szCs w:val="20"/>
        </w:rPr>
        <w:t>nformacijski sistem e-JN samodej</w:t>
      </w:r>
      <w:r w:rsidRPr="00424614">
        <w:rPr>
          <w:rFonts w:asciiTheme="minorHAnsi" w:hAnsiTheme="minorHAnsi" w:cstheme="minorHAnsi"/>
          <w:sz w:val="20"/>
          <w:szCs w:val="20"/>
        </w:rPr>
        <w:t>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74BF1177"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610E0607" w14:textId="77777777" w:rsidR="007D51F3" w:rsidRPr="00424614" w:rsidRDefault="007D51F3" w:rsidP="007D51F3">
      <w:pPr>
        <w:rPr>
          <w:rFonts w:asciiTheme="minorHAnsi" w:hAnsiTheme="minorHAnsi"/>
        </w:rPr>
      </w:pPr>
    </w:p>
    <w:p w14:paraId="720A27D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424614" w:rsidRDefault="007D51F3" w:rsidP="007D51F3">
      <w:pPr>
        <w:contextualSpacing/>
        <w:rPr>
          <w:rFonts w:asciiTheme="minorHAnsi" w:hAnsiTheme="minorHAnsi" w:cstheme="minorHAnsi"/>
          <w:sz w:val="20"/>
          <w:szCs w:val="20"/>
        </w:rPr>
      </w:pPr>
    </w:p>
    <w:p w14:paraId="6F6C738A" w14:textId="1B5FB0C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2E9965FA"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4DE9F093" w14:textId="63B5555A"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r w:rsidR="00852279">
        <w:rPr>
          <w:rFonts w:asciiTheme="minorHAnsi" w:hAnsiTheme="minorHAnsi" w:cstheme="minorHAnsi"/>
          <w:b/>
          <w:sz w:val="24"/>
          <w:szCs w:val="24"/>
        </w:rPr>
        <w:t xml:space="preserve"> IN SPORAZUM O NERAZKRIVANJU PODATKOV</w:t>
      </w:r>
    </w:p>
    <w:p w14:paraId="22BF1F8E" w14:textId="77777777" w:rsidR="007D51F3" w:rsidRPr="00424614" w:rsidRDefault="007D51F3" w:rsidP="007D51F3">
      <w:pPr>
        <w:contextualSpacing/>
        <w:rPr>
          <w:rFonts w:asciiTheme="minorHAnsi" w:hAnsiTheme="minorHAnsi" w:cstheme="minorHAnsi"/>
          <w:sz w:val="20"/>
          <w:szCs w:val="20"/>
        </w:rPr>
      </w:pPr>
    </w:p>
    <w:p w14:paraId="192A507F" w14:textId="4283F1B6"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sidR="00852279">
        <w:rPr>
          <w:rFonts w:asciiTheme="minorHAnsi" w:hAnsiTheme="minorHAnsi" w:cstheme="minorHAnsi"/>
          <w:sz w:val="20"/>
          <w:szCs w:val="20"/>
        </w:rPr>
        <w:t xml:space="preserve"> in sporazum o nerazkrivanju podatkov z določbami vzorca sporazuma o nerazkrivanju podatkov iz OBR-8</w:t>
      </w:r>
      <w:r w:rsidR="00B4172B">
        <w:rPr>
          <w:rFonts w:asciiTheme="minorHAnsi" w:hAnsiTheme="minorHAnsi" w:cstheme="minorHAnsi"/>
          <w:sz w:val="20"/>
          <w:szCs w:val="20"/>
        </w:rPr>
        <w:t xml:space="preserve"> skupaj z izjavami o seznanitvi zaposlenega in podizvajalca v skladu z določbami iz vzorcev izjav iz OBR-9A in OBR-9B</w:t>
      </w:r>
      <w:r w:rsidRPr="00424614">
        <w:rPr>
          <w:rFonts w:asciiTheme="minorHAnsi" w:hAnsiTheme="minorHAnsi" w:cstheme="minorHAnsi"/>
          <w:sz w:val="20"/>
          <w:szCs w:val="20"/>
        </w:rPr>
        <w:t>.</w:t>
      </w:r>
    </w:p>
    <w:p w14:paraId="075EDDAD" w14:textId="77777777" w:rsidR="007D51F3" w:rsidRPr="00424614" w:rsidRDefault="007D51F3" w:rsidP="007D51F3">
      <w:pPr>
        <w:contextualSpacing/>
        <w:rPr>
          <w:rFonts w:asciiTheme="minorHAnsi" w:hAnsiTheme="minorHAnsi" w:cstheme="minorHAnsi"/>
          <w:sz w:val="20"/>
          <w:szCs w:val="20"/>
        </w:rPr>
      </w:pPr>
    </w:p>
    <w:p w14:paraId="5D6AD88A" w14:textId="71B357CE" w:rsidR="007D51F3" w:rsidRPr="00424614" w:rsidRDefault="007D51F3" w:rsidP="007D51F3">
      <w:pPr>
        <w:contextualSpacing/>
        <w:rPr>
          <w:rFonts w:asciiTheme="minorHAnsi" w:hAnsiTheme="minorHAnsi"/>
          <w:sz w:val="20"/>
          <w:szCs w:val="20"/>
        </w:rPr>
      </w:pPr>
      <w:r w:rsidRPr="00424614">
        <w:rPr>
          <w:rFonts w:asciiTheme="minorHAnsi" w:hAnsiTheme="minorHAnsi" w:cstheme="minorHAnsi"/>
          <w:sz w:val="20"/>
          <w:szCs w:val="20"/>
        </w:rPr>
        <w:t>Pogodbo</w:t>
      </w:r>
      <w:r w:rsidR="00852279">
        <w:rPr>
          <w:rFonts w:asciiTheme="minorHAnsi" w:hAnsiTheme="minorHAnsi" w:cstheme="minorHAnsi"/>
          <w:sz w:val="20"/>
          <w:szCs w:val="20"/>
        </w:rPr>
        <w:t xml:space="preserve"> in sporazum</w:t>
      </w:r>
      <w:r w:rsidRPr="00424614">
        <w:rPr>
          <w:rFonts w:asciiTheme="minorHAnsi" w:hAnsiTheme="minorHAnsi" w:cstheme="minorHAnsi"/>
          <w:sz w:val="20"/>
          <w:szCs w:val="20"/>
        </w:rPr>
        <w:t xml:space="preserve"> </w:t>
      </w:r>
      <w:r w:rsidR="00B4172B">
        <w:rPr>
          <w:rFonts w:asciiTheme="minorHAnsi" w:hAnsiTheme="minorHAnsi" w:cstheme="minorHAnsi"/>
          <w:sz w:val="20"/>
          <w:szCs w:val="20"/>
        </w:rPr>
        <w:t xml:space="preserve">z izjavami </w:t>
      </w:r>
      <w:r w:rsidRPr="00424614">
        <w:rPr>
          <w:rFonts w:asciiTheme="minorHAnsi" w:hAnsiTheme="minorHAnsi" w:cstheme="minorHAnsi"/>
          <w:sz w:val="20"/>
          <w:szCs w:val="20"/>
        </w:rPr>
        <w:t xml:space="preserve">je treba podpisati v roku deset (10) dni od prejema naročnikovega poziva k podpisu. </w:t>
      </w:r>
      <w:r w:rsidRPr="00424614">
        <w:rPr>
          <w:rFonts w:asciiTheme="minorHAnsi" w:hAnsiTheme="minorHAnsi"/>
          <w:sz w:val="20"/>
          <w:szCs w:val="20"/>
        </w:rPr>
        <w:t>V kolikor tega ne stori, se šteje, da odstopa od izvedbe javnega naročila.</w:t>
      </w:r>
    </w:p>
    <w:p w14:paraId="670203CB" w14:textId="77777777" w:rsidR="007D51F3" w:rsidRPr="00424614" w:rsidRDefault="007D51F3" w:rsidP="007D51F3">
      <w:pPr>
        <w:contextualSpacing/>
        <w:rPr>
          <w:rFonts w:asciiTheme="minorHAnsi" w:hAnsiTheme="minorHAnsi"/>
          <w:sz w:val="20"/>
          <w:szCs w:val="20"/>
        </w:rPr>
      </w:pPr>
    </w:p>
    <w:p w14:paraId="53585E88"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002F74CE"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37A0BDCE" w14:textId="77777777" w:rsidR="007D51F3" w:rsidRPr="00424614" w:rsidRDefault="007D51F3" w:rsidP="007D51F3">
      <w:pPr>
        <w:contextualSpacing/>
        <w:rPr>
          <w:rFonts w:asciiTheme="minorHAnsi" w:hAnsiTheme="minorHAnsi" w:cstheme="minorHAnsi"/>
          <w:sz w:val="20"/>
          <w:szCs w:val="20"/>
        </w:rPr>
      </w:pPr>
    </w:p>
    <w:p w14:paraId="2C9E5FCE"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14:paraId="52CE2D23" w14:textId="77777777" w:rsidR="007D51F3" w:rsidRPr="00424614" w:rsidRDefault="007D51F3" w:rsidP="007D51F3">
      <w:pPr>
        <w:widowControl w:val="0"/>
        <w:rPr>
          <w:rFonts w:asciiTheme="minorHAnsi" w:hAnsiTheme="minorHAnsi" w:cstheme="minorHAnsi"/>
          <w:sz w:val="20"/>
          <w:szCs w:val="20"/>
        </w:rPr>
      </w:pPr>
    </w:p>
    <w:p w14:paraId="4AA6869C"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7186E1EA" w14:textId="77777777" w:rsidR="007D51F3" w:rsidRPr="00424614" w:rsidRDefault="007D51F3" w:rsidP="007D51F3">
      <w:pPr>
        <w:widowControl w:val="0"/>
        <w:rPr>
          <w:rFonts w:asciiTheme="minorHAnsi" w:hAnsiTheme="minorHAnsi" w:cstheme="minorHAnsi"/>
          <w:sz w:val="20"/>
          <w:szCs w:val="20"/>
        </w:rPr>
      </w:pPr>
    </w:p>
    <w:p w14:paraId="5E95C6A4"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mora vsebovati:</w:t>
      </w:r>
    </w:p>
    <w:p w14:paraId="32F26C80" w14:textId="77777777" w:rsidR="007D51F3" w:rsidRPr="00424614" w:rsidRDefault="007D51F3" w:rsidP="007D51F3">
      <w:pPr>
        <w:widowControl w:val="0"/>
        <w:rPr>
          <w:rFonts w:asciiTheme="minorHAnsi" w:hAnsiTheme="minorHAnsi" w:cstheme="minorHAnsi"/>
          <w:sz w:val="20"/>
          <w:szCs w:val="20"/>
        </w:rPr>
      </w:pPr>
    </w:p>
    <w:p w14:paraId="19394C0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in naslov vlagatelja zahtevka (v nadaljnjem besedilu: vlagatelj) ter kontaktno osebo,</w:t>
      </w:r>
    </w:p>
    <w:p w14:paraId="4627A1F5"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naročnika,</w:t>
      </w:r>
    </w:p>
    <w:p w14:paraId="797D0AEB"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oznako javnega naročila,</w:t>
      </w:r>
    </w:p>
    <w:p w14:paraId="4D18CE2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predmet javnega naročila,</w:t>
      </w:r>
    </w:p>
    <w:p w14:paraId="4BAAC1CE"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potrdilo o plačilu takse iz prvega, drugega, tretjega ali četrtega odstavka 71. člena ZPVPJN.</w:t>
      </w:r>
    </w:p>
    <w:p w14:paraId="72C41E8A" w14:textId="77777777" w:rsidR="007D51F3" w:rsidRPr="00424614" w:rsidRDefault="007D51F3" w:rsidP="007D51F3">
      <w:pPr>
        <w:widowControl w:val="0"/>
        <w:rPr>
          <w:rFonts w:asciiTheme="minorHAnsi" w:hAnsiTheme="minorHAnsi" w:cstheme="minorHAnsi"/>
          <w:sz w:val="20"/>
          <w:szCs w:val="20"/>
        </w:rPr>
      </w:pPr>
    </w:p>
    <w:p w14:paraId="68D484E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424614" w:rsidRDefault="007D51F3" w:rsidP="007D51F3">
      <w:pPr>
        <w:widowControl w:val="0"/>
        <w:rPr>
          <w:rFonts w:asciiTheme="minorHAnsi" w:hAnsiTheme="minorHAnsi" w:cstheme="minorHAnsi"/>
          <w:sz w:val="20"/>
          <w:szCs w:val="20"/>
        </w:rPr>
      </w:pPr>
    </w:p>
    <w:p w14:paraId="33C42CCB" w14:textId="7310A110"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sidR="005D4C14">
        <w:rPr>
          <w:rFonts w:asciiTheme="minorHAnsi" w:hAnsiTheme="minorHAnsi" w:cstheme="minorHAnsi"/>
          <w:sz w:val="20"/>
          <w:szCs w:val="20"/>
        </w:rPr>
        <w:t>ilo o plačilu takse v višini 4</w:t>
      </w:r>
      <w:r w:rsidRPr="00424614">
        <w:rPr>
          <w:rFonts w:asciiTheme="minorHAnsi" w:hAnsiTheme="minorHAnsi" w:cstheme="minorHAnsi"/>
          <w:sz w:val="20"/>
          <w:szCs w:val="20"/>
        </w:rPr>
        <w:t>.000,00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Pr="00424614" w:rsidRDefault="007D51F3" w:rsidP="007D51F3">
      <w:pPr>
        <w:widowControl w:val="0"/>
        <w:rPr>
          <w:rFonts w:asciiTheme="minorHAnsi" w:hAnsiTheme="minorHAnsi" w:cstheme="minorHAnsi"/>
          <w:sz w:val="20"/>
          <w:szCs w:val="20"/>
        </w:rPr>
      </w:pPr>
    </w:p>
    <w:p w14:paraId="312F051A"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14:paraId="73E37143" w14:textId="77777777" w:rsidR="007D51F3" w:rsidRPr="00424614" w:rsidRDefault="007D51F3" w:rsidP="007D51F3">
      <w:pPr>
        <w:widowControl w:val="0"/>
        <w:rPr>
          <w:rFonts w:asciiTheme="minorHAnsi" w:hAnsiTheme="minorHAnsi" w:cstheme="minorHAnsi"/>
          <w:sz w:val="20"/>
          <w:szCs w:val="20"/>
        </w:rPr>
      </w:pPr>
    </w:p>
    <w:p w14:paraId="777D07B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424614" w:rsidRDefault="007D51F3" w:rsidP="007D51F3">
      <w:pPr>
        <w:widowControl w:val="0"/>
        <w:rPr>
          <w:rFonts w:asciiTheme="minorHAnsi" w:hAnsiTheme="minorHAnsi" w:cstheme="minorHAnsi"/>
          <w:sz w:val="20"/>
          <w:szCs w:val="20"/>
        </w:rPr>
      </w:pPr>
    </w:p>
    <w:p w14:paraId="65196127"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9B10E68" w14:textId="77777777" w:rsidR="007D51F3" w:rsidRPr="00424614" w:rsidRDefault="007D51F3" w:rsidP="007D51F3">
      <w:pPr>
        <w:widowControl w:val="0"/>
        <w:rPr>
          <w:rFonts w:asciiTheme="minorHAnsi" w:hAnsiTheme="minorHAnsi" w:cstheme="minorHAnsi"/>
          <w:sz w:val="20"/>
          <w:szCs w:val="20"/>
        </w:rPr>
      </w:pPr>
    </w:p>
    <w:p w14:paraId="38825B3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424614"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4B381" w14:textId="77777777" w:rsidR="001E6287" w:rsidRDefault="001E6287" w:rsidP="00184F9B">
      <w:r>
        <w:separator/>
      </w:r>
    </w:p>
  </w:endnote>
  <w:endnote w:type="continuationSeparator" w:id="0">
    <w:p w14:paraId="089290C7" w14:textId="77777777" w:rsidR="001E6287" w:rsidRDefault="001E6287"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59715A" w:rsidRDefault="0059715A" w:rsidP="003B0F4B">
    <w:pPr>
      <w:pStyle w:val="Telobesedila"/>
      <w:spacing w:before="75"/>
      <w:ind w:left="0" w:right="-404"/>
      <w:rPr>
        <w:color w:val="231F20"/>
        <w:spacing w:val="-6"/>
      </w:rPr>
    </w:pPr>
  </w:p>
  <w:p w14:paraId="566B6630" w14:textId="77777777" w:rsidR="0059715A" w:rsidRDefault="0059715A"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18D86574" w:rsidR="0059715A" w:rsidRPr="003B0F4B" w:rsidRDefault="0059715A"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59715A" w:rsidRPr="00EC2F5E" w:rsidRDefault="0059715A"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59715A" w:rsidRPr="00EC2F5E" w:rsidRDefault="0059715A"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59715A" w:rsidRPr="00EC2F5E" w14:paraId="3F20EF99" w14:textId="77777777" w:rsidTr="009A0FF4">
      <w:tc>
        <w:tcPr>
          <w:tcW w:w="4535" w:type="dxa"/>
        </w:tcPr>
        <w:p w14:paraId="5D58324B" w14:textId="77777777" w:rsidR="0059715A" w:rsidRPr="00EC2F5E" w:rsidRDefault="0059715A" w:rsidP="009A0FF4">
          <w:pPr>
            <w:spacing w:before="4" w:line="150" w:lineRule="exact"/>
            <w:rPr>
              <w:rFonts w:cs="Arial"/>
              <w:sz w:val="14"/>
              <w:szCs w:val="14"/>
            </w:rPr>
          </w:pPr>
        </w:p>
      </w:tc>
      <w:tc>
        <w:tcPr>
          <w:tcW w:w="4535" w:type="dxa"/>
        </w:tcPr>
        <w:p w14:paraId="1B8E5A0A" w14:textId="4B670919" w:rsidR="0059715A" w:rsidRPr="00EC2F5E" w:rsidRDefault="0059715A"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100E0">
            <w:rPr>
              <w:rFonts w:eastAsia="Calibri" w:cs="Arial"/>
              <w:color w:val="231F20"/>
              <w:sz w:val="14"/>
              <w:szCs w:val="14"/>
            </w:rPr>
            <w:t>20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100E0">
            <w:rPr>
              <w:rFonts w:eastAsia="Calibri" w:cs="Arial"/>
              <w:color w:val="231F20"/>
              <w:sz w:val="14"/>
              <w:szCs w:val="14"/>
            </w:rPr>
            <w:t>22</w:t>
          </w:r>
          <w:r w:rsidRPr="00EC2F5E">
            <w:rPr>
              <w:rFonts w:eastAsia="Calibri" w:cs="Arial"/>
              <w:color w:val="231F20"/>
              <w:sz w:val="14"/>
              <w:szCs w:val="14"/>
            </w:rPr>
            <w:fldChar w:fldCharType="end"/>
          </w:r>
        </w:p>
      </w:tc>
    </w:tr>
  </w:tbl>
  <w:p w14:paraId="6D94A2BC" w14:textId="77777777" w:rsidR="0059715A" w:rsidRPr="006A61D4" w:rsidRDefault="0059715A"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59715A" w:rsidRPr="00EC2F5E" w:rsidRDefault="0059715A"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59715A" w:rsidRPr="00EC2F5E" w:rsidRDefault="0059715A"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59715A" w:rsidRPr="00EC2F5E" w14:paraId="5219A8F7" w14:textId="77777777" w:rsidTr="009A0FF4">
      <w:tc>
        <w:tcPr>
          <w:tcW w:w="4535" w:type="dxa"/>
        </w:tcPr>
        <w:p w14:paraId="4ED65582" w14:textId="77777777" w:rsidR="0059715A" w:rsidRPr="00EC2F5E" w:rsidRDefault="0059715A" w:rsidP="009A0FF4">
          <w:pPr>
            <w:spacing w:before="4" w:line="150" w:lineRule="exact"/>
            <w:rPr>
              <w:rFonts w:cs="Arial"/>
              <w:sz w:val="14"/>
              <w:szCs w:val="14"/>
            </w:rPr>
          </w:pPr>
        </w:p>
      </w:tc>
      <w:tc>
        <w:tcPr>
          <w:tcW w:w="4535" w:type="dxa"/>
        </w:tcPr>
        <w:p w14:paraId="0F9B4102" w14:textId="71B36A29" w:rsidR="0059715A" w:rsidRPr="00EC2F5E" w:rsidRDefault="0059715A"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100E0">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100E0">
            <w:rPr>
              <w:rFonts w:eastAsia="Calibri" w:cs="Arial"/>
              <w:color w:val="231F20"/>
              <w:sz w:val="14"/>
              <w:szCs w:val="14"/>
            </w:rPr>
            <w:t>22</w:t>
          </w:r>
          <w:r w:rsidRPr="00EC2F5E">
            <w:rPr>
              <w:rFonts w:eastAsia="Calibri" w:cs="Arial"/>
              <w:color w:val="231F20"/>
              <w:sz w:val="14"/>
              <w:szCs w:val="14"/>
            </w:rPr>
            <w:fldChar w:fldCharType="end"/>
          </w:r>
        </w:p>
      </w:tc>
    </w:tr>
  </w:tbl>
  <w:p w14:paraId="3D73F142" w14:textId="77777777" w:rsidR="0059715A" w:rsidRPr="006A61D4" w:rsidRDefault="0059715A"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B0A3B" w14:textId="77777777" w:rsidR="001E6287" w:rsidRDefault="001E6287" w:rsidP="00184F9B">
      <w:r>
        <w:separator/>
      </w:r>
    </w:p>
  </w:footnote>
  <w:footnote w:type="continuationSeparator" w:id="0">
    <w:p w14:paraId="57BCED23" w14:textId="77777777" w:rsidR="001E6287" w:rsidRDefault="001E6287" w:rsidP="00184F9B">
      <w:r>
        <w:continuationSeparator/>
      </w:r>
    </w:p>
  </w:footnote>
  <w:footnote w:id="1">
    <w:p w14:paraId="66ABAE99" w14:textId="77777777" w:rsidR="0059715A" w:rsidRPr="000B5266" w:rsidRDefault="0059715A" w:rsidP="008C2D71">
      <w:pPr>
        <w:pStyle w:val="Sprotnaopomba-besedilo"/>
        <w:rPr>
          <w:rFonts w:asciiTheme="minorHAnsi" w:hAnsiTheme="minorHAnsi" w:cstheme="minorHAnsi"/>
          <w:sz w:val="16"/>
          <w:szCs w:val="16"/>
        </w:rPr>
      </w:pPr>
      <w:r w:rsidRPr="000B5266">
        <w:rPr>
          <w:rStyle w:val="Sprotnaopomba-sklic"/>
          <w:rFonts w:asciiTheme="minorHAnsi" w:eastAsia="Arial" w:hAnsiTheme="minorHAnsi" w:cstheme="minorHAnsi"/>
          <w:sz w:val="16"/>
          <w:szCs w:val="16"/>
        </w:rPr>
        <w:footnoteRef/>
      </w:r>
      <w:r w:rsidRPr="000B5266">
        <w:rPr>
          <w:rFonts w:asciiTheme="minorHAnsi" w:hAnsiTheme="minorHAnsi" w:cstheme="minorHAnsi"/>
          <w:sz w:val="16"/>
          <w:szCs w:val="16"/>
        </w:rPr>
        <w:t xml:space="preserve"> Soglasja morajo vsebovati naslov javnega naročila, naziv naročnika, naziv ponudnika, ime in priimek osebe, za katero se prilaga soglasje ter naslov stalnega prebivališča, EMŠO in funkcijo te osebe pri ponudniku.</w:t>
      </w:r>
    </w:p>
  </w:footnote>
  <w:footnote w:id="2">
    <w:p w14:paraId="3E6218D1" w14:textId="77777777" w:rsidR="0059715A" w:rsidRPr="009F25D8" w:rsidRDefault="0059715A" w:rsidP="006E48F9">
      <w:pPr>
        <w:pStyle w:val="Sprotnaopomba-besedilo"/>
        <w:rPr>
          <w:rFonts w:asciiTheme="minorHAnsi" w:hAnsiTheme="minorHAnsi" w:cstheme="minorHAnsi"/>
          <w:sz w:val="16"/>
          <w:szCs w:val="16"/>
        </w:rPr>
      </w:pPr>
      <w:r w:rsidRPr="009F25D8">
        <w:rPr>
          <w:rStyle w:val="Sprotnaopomba-sklic"/>
          <w:rFonts w:asciiTheme="minorHAnsi" w:hAnsiTheme="minorHAnsi" w:cstheme="minorHAnsi"/>
          <w:sz w:val="16"/>
          <w:szCs w:val="16"/>
        </w:rPr>
        <w:footnoteRef/>
      </w:r>
      <w:r w:rsidRPr="009F25D8">
        <w:rPr>
          <w:rFonts w:asciiTheme="minorHAnsi" w:hAnsiTheme="minorHAnsi" w:cstheme="minorHAnsi"/>
          <w:sz w:val="16"/>
          <w:szCs w:val="16"/>
        </w:rPr>
        <w:t xml:space="preserve"> Dostopna na naslovu: http://www.akos-rs.si/operaterji</w:t>
      </w:r>
    </w:p>
  </w:footnote>
  <w:footnote w:id="3">
    <w:p w14:paraId="1A5C6FFF" w14:textId="53F25D14" w:rsidR="0059715A" w:rsidRPr="00D05ECB" w:rsidRDefault="0059715A">
      <w:pPr>
        <w:pStyle w:val="Sprotnaopomba-besedilo"/>
        <w:rPr>
          <w:rFonts w:asciiTheme="minorHAnsi" w:hAnsiTheme="minorHAnsi" w:cstheme="minorHAnsi"/>
          <w:sz w:val="16"/>
          <w:szCs w:val="16"/>
        </w:rPr>
      </w:pPr>
      <w:r w:rsidRPr="00D05ECB">
        <w:rPr>
          <w:rStyle w:val="Sprotnaopomba-sklic"/>
          <w:rFonts w:asciiTheme="minorHAnsi" w:hAnsiTheme="minorHAnsi" w:cstheme="minorHAnsi"/>
          <w:sz w:val="16"/>
          <w:szCs w:val="16"/>
        </w:rPr>
        <w:footnoteRef/>
      </w:r>
      <w:r w:rsidRPr="00D05ECB">
        <w:rPr>
          <w:rFonts w:asciiTheme="minorHAnsi" w:hAnsiTheme="minorHAnsi" w:cstheme="minorHAnsi"/>
          <w:sz w:val="16"/>
          <w:szCs w:val="16"/>
        </w:rPr>
        <w:t xml:space="preserve"> Informacijski sistem, ki je predmet tega javnega naročila, bo na strani naročnika v upoštevanih šestih (6) letih letno uporabljalo do 50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59715A" w:rsidRDefault="0059715A"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59715A" w:rsidRDefault="0059715A"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59715A" w:rsidRDefault="0059715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59715A" w:rsidRDefault="0059715A"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208AF"/>
    <w:multiLevelType w:val="hybridMultilevel"/>
    <w:tmpl w:val="956E49A2"/>
    <w:lvl w:ilvl="0" w:tplc="52DAE49A">
      <w:numFmt w:val="bullet"/>
      <w:lvlText w:val="-"/>
      <w:lvlJc w:val="left"/>
      <w:pPr>
        <w:ind w:left="1069" w:hanging="360"/>
      </w:pPr>
      <w:rPr>
        <w:rFonts w:ascii="Calibri" w:eastAsiaTheme="minorHAnsi" w:hAnsi="Calibri" w:cs="Calibri" w:hint="default"/>
      </w:rPr>
    </w:lvl>
    <w:lvl w:ilvl="1" w:tplc="52DAE49A">
      <w:numFmt w:val="bullet"/>
      <w:lvlText w:val="-"/>
      <w:lvlJc w:val="left"/>
      <w:pPr>
        <w:ind w:left="1789" w:hanging="360"/>
      </w:pPr>
      <w:rPr>
        <w:rFonts w:ascii="Calibri" w:eastAsiaTheme="minorHAnsi"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9E54DC"/>
    <w:multiLevelType w:val="hybridMultilevel"/>
    <w:tmpl w:val="3496EB34"/>
    <w:lvl w:ilvl="0" w:tplc="EAF413C0">
      <w:start w:val="6"/>
      <w:numFmt w:val="bullet"/>
      <w:lvlText w:val="-"/>
      <w:lvlJc w:val="left"/>
      <w:pPr>
        <w:ind w:left="720" w:hanging="360"/>
      </w:pPr>
      <w:rPr>
        <w:rFonts w:asciiTheme="minorHAnsi" w:eastAsiaTheme="minorEastAsia" w:hAnsiTheme="minorHAnsi" w:cstheme="minorHAnsi" w:hint="default"/>
        <w:b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4E0E418C"/>
    <w:multiLevelType w:val="hybridMultilevel"/>
    <w:tmpl w:val="A454A0E8"/>
    <w:lvl w:ilvl="0" w:tplc="52DAE49A">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D6906AC"/>
    <w:multiLevelType w:val="hybridMultilevel"/>
    <w:tmpl w:val="264C95D2"/>
    <w:lvl w:ilvl="0" w:tplc="B6DEFE7A">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0"/>
  </w:num>
  <w:num w:numId="5">
    <w:abstractNumId w:val="4"/>
  </w:num>
  <w:num w:numId="6">
    <w:abstractNumId w:val="6"/>
  </w:num>
  <w:num w:numId="7">
    <w:abstractNumId w:val="11"/>
  </w:num>
  <w:num w:numId="8">
    <w:abstractNumId w:val="13"/>
  </w:num>
  <w:num w:numId="9">
    <w:abstractNumId w:val="3"/>
  </w:num>
  <w:num w:numId="10">
    <w:abstractNumId w:val="5"/>
  </w:num>
  <w:num w:numId="11">
    <w:abstractNumId w:val="3"/>
  </w:num>
  <w:num w:numId="12">
    <w:abstractNumId w:val="3"/>
  </w:num>
  <w:num w:numId="13">
    <w:abstractNumId w:val="1"/>
  </w:num>
  <w:num w:numId="14">
    <w:abstractNumId w:val="12"/>
  </w:num>
  <w:num w:numId="15">
    <w:abstractNumId w:val="8"/>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cumentProtection w:edit="readOnly" w:enforcement="1" w:cryptProviderType="rsaAES" w:cryptAlgorithmClass="hash" w:cryptAlgorithmType="typeAny" w:cryptAlgorithmSid="14" w:cryptSpinCount="100000" w:hash="5t8+IrEmHSaeZ1wMeUY8xxDOOnPVyEmsPz2t/0037v7JmSiOeFJcu8EhxDFagasRQmtosDtfi86QNWkLxpQuzQ==" w:salt="yb8yQUFVgys9JvUCVVVXdA=="/>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114E2"/>
    <w:rsid w:val="000203CD"/>
    <w:rsid w:val="000204D7"/>
    <w:rsid w:val="00022E9F"/>
    <w:rsid w:val="000252F7"/>
    <w:rsid w:val="00030B7E"/>
    <w:rsid w:val="00044DB8"/>
    <w:rsid w:val="00051249"/>
    <w:rsid w:val="00086FB5"/>
    <w:rsid w:val="00093501"/>
    <w:rsid w:val="00096860"/>
    <w:rsid w:val="000A0883"/>
    <w:rsid w:val="000B3118"/>
    <w:rsid w:val="000B582A"/>
    <w:rsid w:val="000B6E46"/>
    <w:rsid w:val="000D2CDD"/>
    <w:rsid w:val="000D3E31"/>
    <w:rsid w:val="000D6475"/>
    <w:rsid w:val="000D77F4"/>
    <w:rsid w:val="000E017B"/>
    <w:rsid w:val="000E1745"/>
    <w:rsid w:val="000E6310"/>
    <w:rsid w:val="000F0277"/>
    <w:rsid w:val="000F2C1E"/>
    <w:rsid w:val="001012AF"/>
    <w:rsid w:val="00101985"/>
    <w:rsid w:val="001056D9"/>
    <w:rsid w:val="001079C7"/>
    <w:rsid w:val="00125BC0"/>
    <w:rsid w:val="00144746"/>
    <w:rsid w:val="00145A79"/>
    <w:rsid w:val="0015003B"/>
    <w:rsid w:val="001541F6"/>
    <w:rsid w:val="00154445"/>
    <w:rsid w:val="00165089"/>
    <w:rsid w:val="0016667F"/>
    <w:rsid w:val="00171B8D"/>
    <w:rsid w:val="00172F40"/>
    <w:rsid w:val="00180634"/>
    <w:rsid w:val="00180C7D"/>
    <w:rsid w:val="00184F9B"/>
    <w:rsid w:val="00193FAA"/>
    <w:rsid w:val="001A78B7"/>
    <w:rsid w:val="001C1C50"/>
    <w:rsid w:val="001C280D"/>
    <w:rsid w:val="001D1F61"/>
    <w:rsid w:val="001D2E1A"/>
    <w:rsid w:val="001D4243"/>
    <w:rsid w:val="001E5163"/>
    <w:rsid w:val="001E6287"/>
    <w:rsid w:val="001F2819"/>
    <w:rsid w:val="001F3348"/>
    <w:rsid w:val="001F5FC4"/>
    <w:rsid w:val="00201997"/>
    <w:rsid w:val="00202393"/>
    <w:rsid w:val="002027C2"/>
    <w:rsid w:val="00222816"/>
    <w:rsid w:val="002235DF"/>
    <w:rsid w:val="00241DB4"/>
    <w:rsid w:val="00241FD5"/>
    <w:rsid w:val="0024467F"/>
    <w:rsid w:val="002466FD"/>
    <w:rsid w:val="00246A5A"/>
    <w:rsid w:val="00257A08"/>
    <w:rsid w:val="002617F5"/>
    <w:rsid w:val="0026322F"/>
    <w:rsid w:val="00264F3C"/>
    <w:rsid w:val="00264FF8"/>
    <w:rsid w:val="00265280"/>
    <w:rsid w:val="002829D2"/>
    <w:rsid w:val="00283C6D"/>
    <w:rsid w:val="00291061"/>
    <w:rsid w:val="00292902"/>
    <w:rsid w:val="002A0772"/>
    <w:rsid w:val="002B5A6F"/>
    <w:rsid w:val="002C389D"/>
    <w:rsid w:val="002C528B"/>
    <w:rsid w:val="002D085A"/>
    <w:rsid w:val="002E16C9"/>
    <w:rsid w:val="002F1D76"/>
    <w:rsid w:val="002F6DF3"/>
    <w:rsid w:val="00310855"/>
    <w:rsid w:val="00313174"/>
    <w:rsid w:val="00317ADB"/>
    <w:rsid w:val="00322934"/>
    <w:rsid w:val="0033229C"/>
    <w:rsid w:val="00343337"/>
    <w:rsid w:val="00346B06"/>
    <w:rsid w:val="00353B73"/>
    <w:rsid w:val="00353D6D"/>
    <w:rsid w:val="00360E98"/>
    <w:rsid w:val="003614DA"/>
    <w:rsid w:val="00365602"/>
    <w:rsid w:val="0037751A"/>
    <w:rsid w:val="00380461"/>
    <w:rsid w:val="00381B7E"/>
    <w:rsid w:val="00384FD4"/>
    <w:rsid w:val="00390988"/>
    <w:rsid w:val="003B0F4B"/>
    <w:rsid w:val="003B2246"/>
    <w:rsid w:val="003B53DB"/>
    <w:rsid w:val="003D3D3A"/>
    <w:rsid w:val="003D732D"/>
    <w:rsid w:val="003E53B1"/>
    <w:rsid w:val="003F0047"/>
    <w:rsid w:val="0040161E"/>
    <w:rsid w:val="004137B3"/>
    <w:rsid w:val="00415676"/>
    <w:rsid w:val="00415A9D"/>
    <w:rsid w:val="00422620"/>
    <w:rsid w:val="00424614"/>
    <w:rsid w:val="00426AE1"/>
    <w:rsid w:val="00447523"/>
    <w:rsid w:val="00450201"/>
    <w:rsid w:val="00452672"/>
    <w:rsid w:val="0045579B"/>
    <w:rsid w:val="0045642B"/>
    <w:rsid w:val="004634EE"/>
    <w:rsid w:val="004651C0"/>
    <w:rsid w:val="00482372"/>
    <w:rsid w:val="00482FDA"/>
    <w:rsid w:val="00497AB9"/>
    <w:rsid w:val="004B014A"/>
    <w:rsid w:val="004C208B"/>
    <w:rsid w:val="004C32EE"/>
    <w:rsid w:val="004C7BC6"/>
    <w:rsid w:val="004C7CD1"/>
    <w:rsid w:val="004D3BA6"/>
    <w:rsid w:val="004E2E3C"/>
    <w:rsid w:val="005001BD"/>
    <w:rsid w:val="00502945"/>
    <w:rsid w:val="00510C84"/>
    <w:rsid w:val="005204D4"/>
    <w:rsid w:val="005257A4"/>
    <w:rsid w:val="00536E01"/>
    <w:rsid w:val="00540B64"/>
    <w:rsid w:val="00543BC4"/>
    <w:rsid w:val="00553423"/>
    <w:rsid w:val="005703C1"/>
    <w:rsid w:val="005734C2"/>
    <w:rsid w:val="005817E8"/>
    <w:rsid w:val="00590923"/>
    <w:rsid w:val="0059715A"/>
    <w:rsid w:val="005A6830"/>
    <w:rsid w:val="005B0833"/>
    <w:rsid w:val="005B1F83"/>
    <w:rsid w:val="005B2EBD"/>
    <w:rsid w:val="005B6811"/>
    <w:rsid w:val="005C6AEC"/>
    <w:rsid w:val="005D3D71"/>
    <w:rsid w:val="005D4C14"/>
    <w:rsid w:val="005D587B"/>
    <w:rsid w:val="005E17FC"/>
    <w:rsid w:val="005E1E60"/>
    <w:rsid w:val="005E35DC"/>
    <w:rsid w:val="005F229F"/>
    <w:rsid w:val="005F5185"/>
    <w:rsid w:val="005F7ABA"/>
    <w:rsid w:val="00604756"/>
    <w:rsid w:val="006100E0"/>
    <w:rsid w:val="00610D42"/>
    <w:rsid w:val="00611854"/>
    <w:rsid w:val="006129BD"/>
    <w:rsid w:val="00621FDF"/>
    <w:rsid w:val="00632D38"/>
    <w:rsid w:val="0063748F"/>
    <w:rsid w:val="00646235"/>
    <w:rsid w:val="006500F4"/>
    <w:rsid w:val="006705E2"/>
    <w:rsid w:val="00671759"/>
    <w:rsid w:val="00675AA9"/>
    <w:rsid w:val="006867B9"/>
    <w:rsid w:val="00687FBF"/>
    <w:rsid w:val="00694351"/>
    <w:rsid w:val="006A61D4"/>
    <w:rsid w:val="006B3D17"/>
    <w:rsid w:val="006D478A"/>
    <w:rsid w:val="006D6C15"/>
    <w:rsid w:val="006E400F"/>
    <w:rsid w:val="006E48F9"/>
    <w:rsid w:val="006E60F6"/>
    <w:rsid w:val="006F0F1B"/>
    <w:rsid w:val="006F4BDE"/>
    <w:rsid w:val="0070618B"/>
    <w:rsid w:val="007109AE"/>
    <w:rsid w:val="007122D6"/>
    <w:rsid w:val="007221C7"/>
    <w:rsid w:val="007224B8"/>
    <w:rsid w:val="00723BC5"/>
    <w:rsid w:val="00727FCB"/>
    <w:rsid w:val="00730D3C"/>
    <w:rsid w:val="0073378B"/>
    <w:rsid w:val="00735ACF"/>
    <w:rsid w:val="00735D45"/>
    <w:rsid w:val="00736543"/>
    <w:rsid w:val="00742C06"/>
    <w:rsid w:val="007779D7"/>
    <w:rsid w:val="0078451C"/>
    <w:rsid w:val="00790DD2"/>
    <w:rsid w:val="007B3209"/>
    <w:rsid w:val="007B4D31"/>
    <w:rsid w:val="007C0A5F"/>
    <w:rsid w:val="007C1BC0"/>
    <w:rsid w:val="007C2962"/>
    <w:rsid w:val="007C6B47"/>
    <w:rsid w:val="007D1C33"/>
    <w:rsid w:val="007D51F3"/>
    <w:rsid w:val="007E3B2E"/>
    <w:rsid w:val="007E7276"/>
    <w:rsid w:val="007F0A1A"/>
    <w:rsid w:val="007F17B6"/>
    <w:rsid w:val="007F5F01"/>
    <w:rsid w:val="00800B87"/>
    <w:rsid w:val="00804FC2"/>
    <w:rsid w:val="00807806"/>
    <w:rsid w:val="00810DE8"/>
    <w:rsid w:val="00812C41"/>
    <w:rsid w:val="00812D7B"/>
    <w:rsid w:val="00814B35"/>
    <w:rsid w:val="0082005D"/>
    <w:rsid w:val="00833609"/>
    <w:rsid w:val="008408A4"/>
    <w:rsid w:val="00842478"/>
    <w:rsid w:val="00846984"/>
    <w:rsid w:val="008513C8"/>
    <w:rsid w:val="00852200"/>
    <w:rsid w:val="00852279"/>
    <w:rsid w:val="00852766"/>
    <w:rsid w:val="00853284"/>
    <w:rsid w:val="00866C6F"/>
    <w:rsid w:val="0087771C"/>
    <w:rsid w:val="00884BE2"/>
    <w:rsid w:val="0089499E"/>
    <w:rsid w:val="008A6D3B"/>
    <w:rsid w:val="008A6D6D"/>
    <w:rsid w:val="008B3C09"/>
    <w:rsid w:val="008B4079"/>
    <w:rsid w:val="008B6F72"/>
    <w:rsid w:val="008C12F1"/>
    <w:rsid w:val="008C210C"/>
    <w:rsid w:val="008C2D71"/>
    <w:rsid w:val="008C571A"/>
    <w:rsid w:val="008D37B1"/>
    <w:rsid w:val="008D43F0"/>
    <w:rsid w:val="008E0382"/>
    <w:rsid w:val="008E2EB9"/>
    <w:rsid w:val="008E5EA1"/>
    <w:rsid w:val="008E6E86"/>
    <w:rsid w:val="00905A78"/>
    <w:rsid w:val="009063F0"/>
    <w:rsid w:val="009131E4"/>
    <w:rsid w:val="0091773E"/>
    <w:rsid w:val="00923A77"/>
    <w:rsid w:val="009376B9"/>
    <w:rsid w:val="009439F6"/>
    <w:rsid w:val="00957D89"/>
    <w:rsid w:val="00994947"/>
    <w:rsid w:val="00994A9C"/>
    <w:rsid w:val="009A0FF4"/>
    <w:rsid w:val="009B5956"/>
    <w:rsid w:val="009C262F"/>
    <w:rsid w:val="009C6968"/>
    <w:rsid w:val="009C77A1"/>
    <w:rsid w:val="009E2021"/>
    <w:rsid w:val="009E7858"/>
    <w:rsid w:val="009F218A"/>
    <w:rsid w:val="009F25D8"/>
    <w:rsid w:val="009F2DC5"/>
    <w:rsid w:val="009F34BF"/>
    <w:rsid w:val="009F60F8"/>
    <w:rsid w:val="00A03A52"/>
    <w:rsid w:val="00A04FB0"/>
    <w:rsid w:val="00A2128F"/>
    <w:rsid w:val="00A2235A"/>
    <w:rsid w:val="00A22DD7"/>
    <w:rsid w:val="00A24E80"/>
    <w:rsid w:val="00A34F26"/>
    <w:rsid w:val="00A3616F"/>
    <w:rsid w:val="00A45922"/>
    <w:rsid w:val="00A511FE"/>
    <w:rsid w:val="00A5190B"/>
    <w:rsid w:val="00A51F3F"/>
    <w:rsid w:val="00A53A76"/>
    <w:rsid w:val="00A57C4A"/>
    <w:rsid w:val="00A606F8"/>
    <w:rsid w:val="00A64C2F"/>
    <w:rsid w:val="00A65EC9"/>
    <w:rsid w:val="00AA342C"/>
    <w:rsid w:val="00AA35DC"/>
    <w:rsid w:val="00AA38A3"/>
    <w:rsid w:val="00AA77E5"/>
    <w:rsid w:val="00AA7A43"/>
    <w:rsid w:val="00AB1298"/>
    <w:rsid w:val="00AC04A9"/>
    <w:rsid w:val="00AC2EF7"/>
    <w:rsid w:val="00AC3FBE"/>
    <w:rsid w:val="00AE0A7E"/>
    <w:rsid w:val="00AE57F7"/>
    <w:rsid w:val="00AF47AB"/>
    <w:rsid w:val="00AF67E7"/>
    <w:rsid w:val="00B413D3"/>
    <w:rsid w:val="00B4172B"/>
    <w:rsid w:val="00B41D39"/>
    <w:rsid w:val="00B42975"/>
    <w:rsid w:val="00B50AC6"/>
    <w:rsid w:val="00B54A85"/>
    <w:rsid w:val="00B5599B"/>
    <w:rsid w:val="00B57EEC"/>
    <w:rsid w:val="00B7189A"/>
    <w:rsid w:val="00B7300F"/>
    <w:rsid w:val="00B7336D"/>
    <w:rsid w:val="00B7447D"/>
    <w:rsid w:val="00B7727E"/>
    <w:rsid w:val="00B82525"/>
    <w:rsid w:val="00B85473"/>
    <w:rsid w:val="00B91A41"/>
    <w:rsid w:val="00BA45CE"/>
    <w:rsid w:val="00BB0A44"/>
    <w:rsid w:val="00BE2BAC"/>
    <w:rsid w:val="00BE306B"/>
    <w:rsid w:val="00BE4DED"/>
    <w:rsid w:val="00BF5CEB"/>
    <w:rsid w:val="00C13A06"/>
    <w:rsid w:val="00C157A0"/>
    <w:rsid w:val="00C161B6"/>
    <w:rsid w:val="00C25935"/>
    <w:rsid w:val="00C315C0"/>
    <w:rsid w:val="00C34E06"/>
    <w:rsid w:val="00C3699C"/>
    <w:rsid w:val="00C5507C"/>
    <w:rsid w:val="00C64B8C"/>
    <w:rsid w:val="00C86C9B"/>
    <w:rsid w:val="00C96519"/>
    <w:rsid w:val="00C96E02"/>
    <w:rsid w:val="00CA07B3"/>
    <w:rsid w:val="00CB3DEF"/>
    <w:rsid w:val="00CB62D4"/>
    <w:rsid w:val="00CC03ED"/>
    <w:rsid w:val="00CC1E62"/>
    <w:rsid w:val="00CC37B9"/>
    <w:rsid w:val="00CC67CC"/>
    <w:rsid w:val="00CD757B"/>
    <w:rsid w:val="00CE4D63"/>
    <w:rsid w:val="00CE5633"/>
    <w:rsid w:val="00D0250F"/>
    <w:rsid w:val="00D05A8E"/>
    <w:rsid w:val="00D05ECB"/>
    <w:rsid w:val="00D0613C"/>
    <w:rsid w:val="00D23D16"/>
    <w:rsid w:val="00D2563D"/>
    <w:rsid w:val="00D25CB0"/>
    <w:rsid w:val="00D26294"/>
    <w:rsid w:val="00D3352A"/>
    <w:rsid w:val="00D33E5D"/>
    <w:rsid w:val="00D51238"/>
    <w:rsid w:val="00D56DCB"/>
    <w:rsid w:val="00D670DD"/>
    <w:rsid w:val="00D7103A"/>
    <w:rsid w:val="00D77B70"/>
    <w:rsid w:val="00D83425"/>
    <w:rsid w:val="00DA1AA6"/>
    <w:rsid w:val="00DA6701"/>
    <w:rsid w:val="00DB1875"/>
    <w:rsid w:val="00DB28AA"/>
    <w:rsid w:val="00DC463A"/>
    <w:rsid w:val="00DD7A47"/>
    <w:rsid w:val="00DE4711"/>
    <w:rsid w:val="00DF0889"/>
    <w:rsid w:val="00DF0FFA"/>
    <w:rsid w:val="00DF74F7"/>
    <w:rsid w:val="00E04824"/>
    <w:rsid w:val="00E1575F"/>
    <w:rsid w:val="00E15799"/>
    <w:rsid w:val="00E2164F"/>
    <w:rsid w:val="00E22E25"/>
    <w:rsid w:val="00E2312B"/>
    <w:rsid w:val="00E35F5B"/>
    <w:rsid w:val="00E37317"/>
    <w:rsid w:val="00E439B6"/>
    <w:rsid w:val="00E43DE7"/>
    <w:rsid w:val="00E44A96"/>
    <w:rsid w:val="00E52AD4"/>
    <w:rsid w:val="00E6018A"/>
    <w:rsid w:val="00E728B1"/>
    <w:rsid w:val="00E72A7E"/>
    <w:rsid w:val="00E76181"/>
    <w:rsid w:val="00E915AC"/>
    <w:rsid w:val="00E91854"/>
    <w:rsid w:val="00E9442B"/>
    <w:rsid w:val="00EA4322"/>
    <w:rsid w:val="00EA79A1"/>
    <w:rsid w:val="00EB4B63"/>
    <w:rsid w:val="00EC1AA9"/>
    <w:rsid w:val="00EC5213"/>
    <w:rsid w:val="00ED3012"/>
    <w:rsid w:val="00ED4E2D"/>
    <w:rsid w:val="00ED5846"/>
    <w:rsid w:val="00ED7BC0"/>
    <w:rsid w:val="00EE3BC1"/>
    <w:rsid w:val="00EE49FF"/>
    <w:rsid w:val="00EF24B7"/>
    <w:rsid w:val="00EF5954"/>
    <w:rsid w:val="00F00295"/>
    <w:rsid w:val="00F05BBE"/>
    <w:rsid w:val="00F103CF"/>
    <w:rsid w:val="00F154CB"/>
    <w:rsid w:val="00F2173D"/>
    <w:rsid w:val="00F25536"/>
    <w:rsid w:val="00F42929"/>
    <w:rsid w:val="00F43C65"/>
    <w:rsid w:val="00F46A0B"/>
    <w:rsid w:val="00F50718"/>
    <w:rsid w:val="00F53CE8"/>
    <w:rsid w:val="00F5553C"/>
    <w:rsid w:val="00F71630"/>
    <w:rsid w:val="00F74292"/>
    <w:rsid w:val="00F813F1"/>
    <w:rsid w:val="00F90370"/>
    <w:rsid w:val="00F939AC"/>
    <w:rsid w:val="00F96971"/>
    <w:rsid w:val="00FA20C1"/>
    <w:rsid w:val="00FA5595"/>
    <w:rsid w:val="00FB312F"/>
    <w:rsid w:val="00FB4203"/>
    <w:rsid w:val="00FC2AA0"/>
    <w:rsid w:val="00FE4206"/>
    <w:rsid w:val="00FE603F"/>
    <w:rsid w:val="00FE73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34E0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link w:val="Naslov2Znak"/>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unhideWhenUsed/>
    <w:rsid w:val="00343337"/>
    <w:rPr>
      <w:sz w:val="20"/>
      <w:szCs w:val="20"/>
    </w:rPr>
  </w:style>
  <w:style w:type="character" w:customStyle="1" w:styleId="Sprotnaopomba-besediloZnak">
    <w:name w:val="Sprotna opomba - besedilo Znak"/>
    <w:basedOn w:val="Privzetapisavaodstavka"/>
    <w:link w:val="Sprotnaopomba-besedilo"/>
    <w:uiPriority w:val="99"/>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unhideWhenUsed/>
    <w:rsid w:val="00343337"/>
    <w:rPr>
      <w:vertAlign w:val="superscript"/>
    </w:rPr>
  </w:style>
  <w:style w:type="character" w:styleId="Pripombasklic">
    <w:name w:val="annotation reference"/>
    <w:basedOn w:val="Privzetapisavaodstavka"/>
    <w:uiPriority w:val="99"/>
    <w:unhideWhenUsed/>
    <w:rsid w:val="000E017B"/>
    <w:rPr>
      <w:sz w:val="16"/>
      <w:szCs w:val="16"/>
    </w:rPr>
  </w:style>
  <w:style w:type="paragraph" w:styleId="Pripombabesedilo">
    <w:name w:val="annotation text"/>
    <w:basedOn w:val="Navaden"/>
    <w:link w:val="PripombabesediloZnak"/>
    <w:uiPriority w:val="99"/>
    <w:unhideWhenUsed/>
    <w:rsid w:val="000E017B"/>
    <w:rPr>
      <w:sz w:val="20"/>
      <w:szCs w:val="20"/>
    </w:rPr>
  </w:style>
  <w:style w:type="character" w:customStyle="1" w:styleId="PripombabesediloZnak">
    <w:name w:val="Pripomba – besedilo Znak"/>
    <w:basedOn w:val="Privzetapisavaodstavka"/>
    <w:link w:val="Pripombabesedilo"/>
    <w:uiPriority w:val="99"/>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styleId="SledenaHiperpovezava">
    <w:name w:val="FollowedHyperlink"/>
    <w:basedOn w:val="Privzetapisavaodstavka"/>
    <w:uiPriority w:val="99"/>
    <w:semiHidden/>
    <w:unhideWhenUsed/>
    <w:rsid w:val="00424614"/>
    <w:rPr>
      <w:color w:val="800080" w:themeColor="followedHyperlink"/>
      <w:u w:val="single"/>
    </w:rPr>
  </w:style>
  <w:style w:type="character" w:customStyle="1" w:styleId="Naslov2Znak">
    <w:name w:val="Naslov 2 Znak"/>
    <w:basedOn w:val="Privzetapisavaodstavka"/>
    <w:link w:val="Naslov2"/>
    <w:uiPriority w:val="1"/>
    <w:rsid w:val="00D23D16"/>
    <w:rPr>
      <w:rFonts w:ascii="Calibri" w:eastAsia="Calibri" w:hAnsi="Calibri" w:cs="Times New Roman"/>
      <w:noProof/>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899361897">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iiba.org/Certification-Recognition/certificationlevels/level1-ecba.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320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iba.org/Certification-Recognition/certificationlevels/level3-cbap.aspx"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iiba.org/Certification-Recognition/certificationlevels/level2-ccba.aspx"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6B385-F732-434C-BD66-A8D51CB56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22</Pages>
  <Words>8611</Words>
  <Characters>49088</Characters>
  <Application>Microsoft Office Word</Application>
  <DocSecurity>8</DocSecurity>
  <Lines>409</Lines>
  <Paragraphs>115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Agencija za komunikacijska omrežja in storitve</Company>
  <LinksUpToDate>false</LinksUpToDate>
  <CharactersWithSpaces>57584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Željko Smiljanić</cp:lastModifiedBy>
  <cp:revision>3</cp:revision>
  <cp:lastPrinted>2019-11-27T12:05:00Z</cp:lastPrinted>
  <dcterms:created xsi:type="dcterms:W3CDTF">2020-08-21T12:55:00Z</dcterms:created>
  <dcterms:modified xsi:type="dcterms:W3CDTF">2020-12-21T09:27:00Z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